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119C" w14:textId="77777777" w:rsidR="00D21551" w:rsidRPr="00D21551" w:rsidRDefault="00D21551" w:rsidP="00D21551">
      <w:pPr>
        <w:spacing w:before="120" w:after="120" w:line="360" w:lineRule="auto"/>
        <w:jc w:val="center"/>
        <w:rPr>
          <w:rFonts w:ascii="Times New Roman" w:hAnsi="Times New Roman" w:cs="Times New Roman"/>
          <w:b/>
          <w:sz w:val="24"/>
          <w:szCs w:val="24"/>
        </w:rPr>
      </w:pPr>
      <w:r w:rsidRPr="00D21551">
        <w:rPr>
          <w:rFonts w:ascii="Times New Roman" w:hAnsi="Times New Roman" w:cs="Times New Roman"/>
          <w:b/>
          <w:sz w:val="24"/>
          <w:szCs w:val="24"/>
        </w:rPr>
        <w:t>T.C.</w:t>
      </w:r>
    </w:p>
    <w:p w14:paraId="3FA99584" w14:textId="77777777" w:rsidR="00D21551" w:rsidRPr="00D21551" w:rsidRDefault="00D21551" w:rsidP="00D21551">
      <w:pPr>
        <w:spacing w:before="120" w:after="120" w:line="360" w:lineRule="auto"/>
        <w:jc w:val="center"/>
        <w:rPr>
          <w:rFonts w:ascii="Times New Roman" w:hAnsi="Times New Roman" w:cs="Times New Roman"/>
          <w:b/>
          <w:sz w:val="24"/>
          <w:szCs w:val="24"/>
        </w:rPr>
      </w:pPr>
      <w:r w:rsidRPr="00D21551">
        <w:rPr>
          <w:rFonts w:ascii="Times New Roman" w:hAnsi="Times New Roman" w:cs="Times New Roman"/>
          <w:b/>
          <w:sz w:val="24"/>
          <w:szCs w:val="24"/>
        </w:rPr>
        <w:t>ESKİŞEHİR OSMANGAZİ ÜNİVERSİTESİ</w:t>
      </w:r>
    </w:p>
    <w:p w14:paraId="67D9CEEE" w14:textId="77777777" w:rsidR="00D21551" w:rsidRPr="00D21551" w:rsidRDefault="00D21551" w:rsidP="00D21551">
      <w:pPr>
        <w:spacing w:before="120" w:after="120" w:line="360" w:lineRule="auto"/>
        <w:jc w:val="center"/>
        <w:rPr>
          <w:rFonts w:ascii="Times New Roman" w:hAnsi="Times New Roman" w:cs="Times New Roman"/>
          <w:b/>
          <w:sz w:val="24"/>
          <w:szCs w:val="24"/>
        </w:rPr>
      </w:pPr>
      <w:r w:rsidRPr="00D21551">
        <w:rPr>
          <w:rFonts w:ascii="Times New Roman" w:hAnsi="Times New Roman" w:cs="Times New Roman"/>
          <w:b/>
          <w:sz w:val="24"/>
          <w:szCs w:val="24"/>
        </w:rPr>
        <w:t>İNSAN VE TOPLUM BİLİMLERİ FAKÜLTESİ</w:t>
      </w:r>
    </w:p>
    <w:p w14:paraId="29E46278" w14:textId="6FC328AD"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r>
        <w:rPr>
          <w:rFonts w:ascii="Times New Roman" w:hAnsi="Times New Roman" w:cs="Times New Roman"/>
          <w:b/>
          <w:color w:val="auto"/>
          <w:sz w:val="24"/>
          <w:szCs w:val="24"/>
        </w:rPr>
        <w:t>KARŞILAŞTIRMALI</w:t>
      </w:r>
      <w:r w:rsidRPr="00D21551">
        <w:rPr>
          <w:rFonts w:ascii="Times New Roman" w:hAnsi="Times New Roman" w:cs="Times New Roman"/>
          <w:b/>
          <w:color w:val="auto"/>
          <w:sz w:val="24"/>
          <w:szCs w:val="24"/>
        </w:rPr>
        <w:t xml:space="preserve"> EDEBİYAT BÖLÜMÜ</w:t>
      </w:r>
    </w:p>
    <w:p w14:paraId="39A25F8C" w14:textId="77777777"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p>
    <w:p w14:paraId="2538626A" w14:textId="77777777"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p>
    <w:p w14:paraId="7F244D34" w14:textId="77777777"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p>
    <w:p w14:paraId="2EB2B5C8" w14:textId="77777777"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p>
    <w:p w14:paraId="18F49718" w14:textId="77777777"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p>
    <w:p w14:paraId="7A553A99" w14:textId="77777777"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p>
    <w:p w14:paraId="32B5F957" w14:textId="77777777"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p>
    <w:p w14:paraId="0A2B5EE4" w14:textId="77777777"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p>
    <w:p w14:paraId="3CE413F7" w14:textId="6CAD3F42" w:rsidR="00D21551"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r w:rsidRPr="00D21551">
        <w:rPr>
          <w:rFonts w:ascii="Times New Roman" w:hAnsi="Times New Roman" w:cs="Times New Roman"/>
          <w:b/>
          <w:color w:val="auto"/>
          <w:sz w:val="24"/>
          <w:szCs w:val="24"/>
        </w:rPr>
        <w:t>202</w:t>
      </w:r>
      <w:r>
        <w:rPr>
          <w:rFonts w:ascii="Times New Roman" w:hAnsi="Times New Roman" w:cs="Times New Roman"/>
          <w:b/>
          <w:color w:val="auto"/>
          <w:sz w:val="24"/>
          <w:szCs w:val="24"/>
        </w:rPr>
        <w:t>5</w:t>
      </w:r>
      <w:r w:rsidRPr="00D21551">
        <w:rPr>
          <w:rFonts w:ascii="Times New Roman" w:hAnsi="Times New Roman" w:cs="Times New Roman"/>
          <w:b/>
          <w:color w:val="auto"/>
          <w:sz w:val="24"/>
          <w:szCs w:val="24"/>
        </w:rPr>
        <w:t xml:space="preserve"> İÇ DEĞERLENDİRME RAPORU</w:t>
      </w:r>
    </w:p>
    <w:p w14:paraId="14DEBAFB" w14:textId="77777777" w:rsidR="00D21551" w:rsidRPr="00D21551" w:rsidRDefault="00D21551" w:rsidP="00D21551">
      <w:pPr>
        <w:spacing w:before="120" w:after="120" w:line="360" w:lineRule="auto"/>
        <w:jc w:val="center"/>
        <w:rPr>
          <w:rFonts w:ascii="Times New Roman" w:hAnsi="Times New Roman" w:cs="Times New Roman"/>
          <w:b/>
          <w:sz w:val="24"/>
          <w:szCs w:val="24"/>
        </w:rPr>
      </w:pPr>
    </w:p>
    <w:p w14:paraId="3FB7F744" w14:textId="77777777" w:rsidR="00D21551" w:rsidRPr="00D21551" w:rsidRDefault="00D21551" w:rsidP="00D21551">
      <w:pPr>
        <w:spacing w:before="120" w:after="120" w:line="360" w:lineRule="auto"/>
        <w:jc w:val="center"/>
        <w:rPr>
          <w:rFonts w:ascii="Times New Roman" w:hAnsi="Times New Roman" w:cs="Times New Roman"/>
          <w:b/>
          <w:sz w:val="24"/>
          <w:szCs w:val="24"/>
        </w:rPr>
      </w:pPr>
    </w:p>
    <w:p w14:paraId="0F95BB81" w14:textId="77777777" w:rsidR="00D21551" w:rsidRPr="00D21551" w:rsidRDefault="00D21551" w:rsidP="00D21551">
      <w:pPr>
        <w:spacing w:before="120" w:after="120" w:line="360" w:lineRule="auto"/>
        <w:jc w:val="center"/>
        <w:rPr>
          <w:rFonts w:ascii="Times New Roman" w:hAnsi="Times New Roman" w:cs="Times New Roman"/>
          <w:b/>
          <w:sz w:val="24"/>
          <w:szCs w:val="24"/>
        </w:rPr>
      </w:pPr>
    </w:p>
    <w:p w14:paraId="7E47087E" w14:textId="77777777" w:rsidR="00D21551" w:rsidRPr="00D21551" w:rsidRDefault="00D21551" w:rsidP="00D21551">
      <w:pPr>
        <w:spacing w:before="120" w:after="120" w:line="360" w:lineRule="auto"/>
        <w:jc w:val="center"/>
        <w:rPr>
          <w:rFonts w:ascii="Times New Roman" w:hAnsi="Times New Roman" w:cs="Times New Roman"/>
          <w:b/>
          <w:sz w:val="24"/>
          <w:szCs w:val="24"/>
        </w:rPr>
      </w:pPr>
    </w:p>
    <w:p w14:paraId="061DD8AA" w14:textId="77777777" w:rsidR="00D21551" w:rsidRPr="00D21551" w:rsidRDefault="00D21551" w:rsidP="00D21551">
      <w:pPr>
        <w:spacing w:before="120" w:after="120" w:line="360" w:lineRule="auto"/>
        <w:jc w:val="center"/>
        <w:rPr>
          <w:rFonts w:ascii="Times New Roman" w:hAnsi="Times New Roman" w:cs="Times New Roman"/>
          <w:b/>
          <w:sz w:val="24"/>
          <w:szCs w:val="24"/>
        </w:rPr>
      </w:pPr>
    </w:p>
    <w:p w14:paraId="420DB438" w14:textId="77777777" w:rsidR="00D21551" w:rsidRPr="00D21551" w:rsidRDefault="00D21551" w:rsidP="00D21551">
      <w:pPr>
        <w:spacing w:before="120" w:after="120" w:line="360" w:lineRule="auto"/>
        <w:jc w:val="center"/>
        <w:rPr>
          <w:rFonts w:ascii="Times New Roman" w:hAnsi="Times New Roman" w:cs="Times New Roman"/>
          <w:b/>
          <w:sz w:val="24"/>
          <w:szCs w:val="24"/>
        </w:rPr>
      </w:pPr>
    </w:p>
    <w:p w14:paraId="22C7A69B" w14:textId="77777777" w:rsidR="00D21551" w:rsidRDefault="00D21551" w:rsidP="00D21551">
      <w:pPr>
        <w:spacing w:before="120" w:after="120" w:line="360" w:lineRule="auto"/>
        <w:jc w:val="center"/>
        <w:rPr>
          <w:rFonts w:ascii="Times New Roman" w:hAnsi="Times New Roman" w:cs="Times New Roman"/>
          <w:b/>
          <w:sz w:val="24"/>
          <w:szCs w:val="24"/>
        </w:rPr>
      </w:pPr>
    </w:p>
    <w:p w14:paraId="3B3A14B3" w14:textId="77777777" w:rsidR="00D21551" w:rsidRDefault="00D21551" w:rsidP="00D21551">
      <w:pPr>
        <w:spacing w:before="120" w:after="120" w:line="360" w:lineRule="auto"/>
        <w:jc w:val="center"/>
        <w:rPr>
          <w:rFonts w:ascii="Times New Roman" w:hAnsi="Times New Roman" w:cs="Times New Roman"/>
          <w:b/>
          <w:sz w:val="24"/>
          <w:szCs w:val="24"/>
        </w:rPr>
      </w:pPr>
    </w:p>
    <w:p w14:paraId="298BA5AD" w14:textId="77777777" w:rsidR="00D21551" w:rsidRDefault="00D21551" w:rsidP="00D21551">
      <w:pPr>
        <w:spacing w:before="120" w:after="120" w:line="360" w:lineRule="auto"/>
        <w:jc w:val="center"/>
        <w:rPr>
          <w:rFonts w:ascii="Times New Roman" w:hAnsi="Times New Roman" w:cs="Times New Roman"/>
          <w:b/>
          <w:sz w:val="24"/>
          <w:szCs w:val="24"/>
        </w:rPr>
      </w:pPr>
    </w:p>
    <w:p w14:paraId="08EEF0F4" w14:textId="77777777" w:rsidR="00D21551" w:rsidRPr="00D21551" w:rsidRDefault="00D21551" w:rsidP="00D21551">
      <w:pPr>
        <w:spacing w:before="120" w:after="120" w:line="360" w:lineRule="auto"/>
        <w:jc w:val="center"/>
        <w:rPr>
          <w:rFonts w:ascii="Times New Roman" w:hAnsi="Times New Roman" w:cs="Times New Roman"/>
          <w:b/>
          <w:sz w:val="24"/>
          <w:szCs w:val="24"/>
        </w:rPr>
      </w:pPr>
    </w:p>
    <w:p w14:paraId="604F4F1D" w14:textId="77777777" w:rsidR="00D21551" w:rsidRPr="00D21551" w:rsidRDefault="00D21551" w:rsidP="00D21551">
      <w:pPr>
        <w:spacing w:before="120" w:after="120" w:line="360" w:lineRule="auto"/>
        <w:jc w:val="center"/>
        <w:rPr>
          <w:rFonts w:ascii="Times New Roman" w:hAnsi="Times New Roman" w:cs="Times New Roman"/>
          <w:b/>
          <w:sz w:val="24"/>
          <w:szCs w:val="24"/>
        </w:rPr>
      </w:pPr>
    </w:p>
    <w:p w14:paraId="5D9AFE53" w14:textId="77777777" w:rsidR="00D21551" w:rsidRPr="00D21551" w:rsidRDefault="00D21551" w:rsidP="00D21551">
      <w:pPr>
        <w:spacing w:before="120" w:after="120" w:line="360" w:lineRule="auto"/>
        <w:jc w:val="center"/>
        <w:rPr>
          <w:rFonts w:ascii="Times New Roman" w:hAnsi="Times New Roman" w:cs="Times New Roman"/>
          <w:b/>
          <w:sz w:val="24"/>
          <w:szCs w:val="24"/>
        </w:rPr>
      </w:pPr>
    </w:p>
    <w:p w14:paraId="1E1B9A7C" w14:textId="14DA20A1" w:rsidR="00D21551" w:rsidRPr="00D21551" w:rsidRDefault="00D21551" w:rsidP="00D21551">
      <w:pPr>
        <w:spacing w:before="120" w:after="120" w:line="360" w:lineRule="auto"/>
        <w:jc w:val="center"/>
        <w:rPr>
          <w:rFonts w:ascii="Times New Roman" w:hAnsi="Times New Roman" w:cs="Times New Roman"/>
          <w:b/>
        </w:rPr>
      </w:pPr>
      <w:r w:rsidRPr="00D21551">
        <w:rPr>
          <w:rFonts w:ascii="Times New Roman" w:hAnsi="Times New Roman" w:cs="Times New Roman"/>
          <w:b/>
          <w:sz w:val="24"/>
          <w:szCs w:val="24"/>
        </w:rPr>
        <w:t>202</w:t>
      </w:r>
      <w:r>
        <w:rPr>
          <w:rFonts w:ascii="Times New Roman" w:hAnsi="Times New Roman" w:cs="Times New Roman"/>
          <w:b/>
          <w:sz w:val="24"/>
          <w:szCs w:val="24"/>
        </w:rPr>
        <w:t>5</w:t>
      </w:r>
    </w:p>
    <w:p w14:paraId="140F18C9" w14:textId="77777777" w:rsidR="00D21551" w:rsidRPr="00D21551" w:rsidRDefault="00D21551" w:rsidP="00D21551">
      <w:pPr>
        <w:spacing w:before="120" w:after="120" w:line="360" w:lineRule="auto"/>
        <w:jc w:val="center"/>
        <w:rPr>
          <w:rFonts w:ascii="Times New Roman" w:hAnsi="Times New Roman" w:cs="Times New Roman"/>
          <w:b/>
          <w:sz w:val="24"/>
          <w:szCs w:val="24"/>
        </w:rPr>
      </w:pPr>
      <w:r w:rsidRPr="00D21551">
        <w:rPr>
          <w:rFonts w:ascii="Times New Roman" w:hAnsi="Times New Roman" w:cs="Times New Roman"/>
          <w:b/>
          <w:sz w:val="24"/>
          <w:szCs w:val="24"/>
        </w:rPr>
        <w:lastRenderedPageBreak/>
        <w:t>T.C.</w:t>
      </w:r>
    </w:p>
    <w:p w14:paraId="3808AEAC" w14:textId="77777777" w:rsidR="00D21551" w:rsidRDefault="00D21551" w:rsidP="00D21551">
      <w:pPr>
        <w:spacing w:before="120" w:after="120" w:line="360" w:lineRule="auto"/>
        <w:jc w:val="center"/>
        <w:rPr>
          <w:rFonts w:ascii="Times New Roman" w:hAnsi="Times New Roman" w:cs="Times New Roman"/>
          <w:b/>
          <w:sz w:val="24"/>
          <w:szCs w:val="24"/>
        </w:rPr>
      </w:pPr>
      <w:r w:rsidRPr="00D21551">
        <w:rPr>
          <w:rFonts w:ascii="Times New Roman" w:hAnsi="Times New Roman" w:cs="Times New Roman"/>
          <w:b/>
          <w:sz w:val="24"/>
          <w:szCs w:val="24"/>
        </w:rPr>
        <w:t>ESKİŞEHİR OSMANGAZİ ÜNİVERSİTESİ</w:t>
      </w:r>
    </w:p>
    <w:p w14:paraId="221B53EC" w14:textId="47BCFB7C" w:rsidR="00D21551" w:rsidRPr="00D21551" w:rsidRDefault="00D21551" w:rsidP="00D21551">
      <w:pPr>
        <w:spacing w:before="120" w:after="120" w:line="360" w:lineRule="auto"/>
        <w:jc w:val="center"/>
        <w:rPr>
          <w:rFonts w:ascii="Times New Roman" w:hAnsi="Times New Roman" w:cs="Times New Roman"/>
          <w:b/>
          <w:sz w:val="24"/>
          <w:szCs w:val="24"/>
        </w:rPr>
      </w:pPr>
      <w:r w:rsidRPr="00D21551">
        <w:rPr>
          <w:rFonts w:ascii="Times New Roman" w:hAnsi="Times New Roman" w:cs="Times New Roman"/>
          <w:b/>
          <w:sz w:val="24"/>
          <w:szCs w:val="24"/>
        </w:rPr>
        <w:t>İNSAN VE TOPLUM BİLİMLERİ FAKÜLTESİ</w:t>
      </w:r>
    </w:p>
    <w:p w14:paraId="5290D674" w14:textId="77777777" w:rsid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r>
        <w:rPr>
          <w:rFonts w:ascii="Times New Roman" w:hAnsi="Times New Roman" w:cs="Times New Roman"/>
          <w:b/>
          <w:color w:val="auto"/>
          <w:sz w:val="24"/>
          <w:szCs w:val="24"/>
        </w:rPr>
        <w:t>KARŞILAŞTIRMALI</w:t>
      </w:r>
      <w:r w:rsidRPr="00D21551">
        <w:rPr>
          <w:rFonts w:ascii="Times New Roman" w:hAnsi="Times New Roman" w:cs="Times New Roman"/>
          <w:b/>
          <w:color w:val="auto"/>
          <w:sz w:val="24"/>
          <w:szCs w:val="24"/>
        </w:rPr>
        <w:t xml:space="preserve"> EDEBİYAT BÖLÜMÜ</w:t>
      </w:r>
    </w:p>
    <w:p w14:paraId="7649FA1C" w14:textId="6A22C29C" w:rsidR="00DB1250" w:rsidRPr="00D21551" w:rsidRDefault="00D21551" w:rsidP="00D21551">
      <w:pPr>
        <w:pStyle w:val="Balk1"/>
        <w:spacing w:before="120" w:line="360" w:lineRule="auto"/>
        <w:ind w:right="63" w:hanging="118"/>
        <w:jc w:val="center"/>
        <w:rPr>
          <w:rFonts w:ascii="Times New Roman" w:hAnsi="Times New Roman" w:cs="Times New Roman"/>
          <w:b/>
          <w:color w:val="auto"/>
          <w:sz w:val="24"/>
          <w:szCs w:val="24"/>
        </w:rPr>
      </w:pPr>
      <w:r w:rsidRPr="00D21551">
        <w:rPr>
          <w:rFonts w:ascii="Times New Roman" w:hAnsi="Times New Roman" w:cs="Times New Roman"/>
          <w:b/>
          <w:color w:val="auto"/>
          <w:sz w:val="24"/>
          <w:szCs w:val="24"/>
        </w:rPr>
        <w:t xml:space="preserve">2025 </w:t>
      </w:r>
      <w:r w:rsidR="008634A1" w:rsidRPr="00D21551">
        <w:rPr>
          <w:rFonts w:ascii="Times New Roman" w:hAnsi="Times New Roman" w:cs="Times New Roman"/>
          <w:b/>
          <w:color w:val="auto"/>
          <w:sz w:val="24"/>
          <w:szCs w:val="24"/>
        </w:rPr>
        <w:t>KURUM İÇİ DEĞERLENDİRME RAPORU</w:t>
      </w:r>
    </w:p>
    <w:p w14:paraId="0F0CFA90" w14:textId="77777777" w:rsidR="009658D1" w:rsidRPr="00D905DA" w:rsidRDefault="009658D1" w:rsidP="00DB2559">
      <w:pPr>
        <w:pStyle w:val="ListeParagraf"/>
        <w:spacing w:line="360" w:lineRule="auto"/>
        <w:jc w:val="center"/>
        <w:rPr>
          <w:rFonts w:ascii="Times New Roman" w:hAnsi="Times New Roman" w:cs="Times New Roman"/>
          <w:b/>
          <w:sz w:val="24"/>
          <w:szCs w:val="24"/>
        </w:rPr>
      </w:pPr>
    </w:p>
    <w:p w14:paraId="7FF5197C" w14:textId="77777777" w:rsidR="00364052" w:rsidRPr="00D905DA" w:rsidRDefault="00364052" w:rsidP="00A01807">
      <w:pPr>
        <w:spacing w:line="360" w:lineRule="auto"/>
        <w:rPr>
          <w:rFonts w:ascii="Times New Roman" w:hAnsi="Times New Roman" w:cs="Times New Roman"/>
          <w:b/>
          <w:sz w:val="24"/>
          <w:szCs w:val="24"/>
        </w:rPr>
      </w:pPr>
      <w:r w:rsidRPr="00D905DA">
        <w:rPr>
          <w:rFonts w:ascii="Times New Roman" w:hAnsi="Times New Roman" w:cs="Times New Roman"/>
          <w:b/>
          <w:sz w:val="24"/>
          <w:szCs w:val="24"/>
        </w:rPr>
        <w:t>A</w:t>
      </w:r>
      <w:r w:rsidR="00783EEF" w:rsidRPr="00D905DA">
        <w:rPr>
          <w:rFonts w:ascii="Times New Roman" w:hAnsi="Times New Roman" w:cs="Times New Roman"/>
          <w:b/>
          <w:sz w:val="24"/>
          <w:szCs w:val="24"/>
        </w:rPr>
        <w:t>.</w:t>
      </w:r>
      <w:r w:rsidRPr="00D905DA">
        <w:rPr>
          <w:rFonts w:ascii="Times New Roman" w:hAnsi="Times New Roman" w:cs="Times New Roman"/>
          <w:b/>
          <w:sz w:val="24"/>
          <w:szCs w:val="24"/>
        </w:rPr>
        <w:t xml:space="preserve"> </w:t>
      </w:r>
      <w:r w:rsidR="00E20573" w:rsidRPr="00D905DA">
        <w:rPr>
          <w:rFonts w:ascii="Times New Roman" w:hAnsi="Times New Roman" w:cs="Times New Roman"/>
          <w:b/>
          <w:sz w:val="24"/>
          <w:szCs w:val="24"/>
        </w:rPr>
        <w:t>LİDERLİK, YÖNETİ</w:t>
      </w:r>
      <w:r w:rsidR="00723C15" w:rsidRPr="00D905DA">
        <w:rPr>
          <w:rFonts w:ascii="Times New Roman" w:hAnsi="Times New Roman" w:cs="Times New Roman"/>
          <w:b/>
          <w:sz w:val="24"/>
          <w:szCs w:val="24"/>
        </w:rPr>
        <w:t>Şİ</w:t>
      </w:r>
      <w:r w:rsidR="00E20573" w:rsidRPr="00D905DA">
        <w:rPr>
          <w:rFonts w:ascii="Times New Roman" w:hAnsi="Times New Roman" w:cs="Times New Roman"/>
          <w:b/>
          <w:sz w:val="24"/>
          <w:szCs w:val="24"/>
        </w:rPr>
        <w:t>M ve KALİTE</w:t>
      </w:r>
    </w:p>
    <w:p w14:paraId="78DFAC92" w14:textId="77777777" w:rsidR="00E20573" w:rsidRPr="00D905DA" w:rsidRDefault="00E20573" w:rsidP="00A0180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A.1. Liderlik ve Kalite</w:t>
      </w:r>
    </w:p>
    <w:p w14:paraId="37EC4710" w14:textId="54118BA2" w:rsidR="00E20573" w:rsidRPr="00D905DA" w:rsidRDefault="00E20573" w:rsidP="003D38E5">
      <w:pPr>
        <w:spacing w:line="360" w:lineRule="auto"/>
        <w:jc w:val="both"/>
        <w:rPr>
          <w:rFonts w:ascii="Times New Roman" w:hAnsi="Times New Roman" w:cs="Times New Roman"/>
          <w:b/>
          <w:sz w:val="24"/>
          <w:szCs w:val="24"/>
          <w:u w:val="single"/>
        </w:rPr>
      </w:pPr>
      <w:r w:rsidRPr="00D905DA">
        <w:rPr>
          <w:rFonts w:ascii="Times New Roman" w:hAnsi="Times New Roman" w:cs="Times New Roman"/>
          <w:b/>
          <w:sz w:val="24"/>
          <w:szCs w:val="24"/>
          <w:u w:val="single"/>
        </w:rPr>
        <w:t>A.1.</w:t>
      </w:r>
      <w:r w:rsidR="007E0DCC">
        <w:rPr>
          <w:rFonts w:ascii="Times New Roman" w:hAnsi="Times New Roman" w:cs="Times New Roman"/>
          <w:b/>
          <w:sz w:val="24"/>
          <w:szCs w:val="24"/>
          <w:u w:val="single"/>
        </w:rPr>
        <w:t>2</w:t>
      </w:r>
      <w:r w:rsidRPr="00D905DA">
        <w:rPr>
          <w:rFonts w:ascii="Times New Roman" w:hAnsi="Times New Roman" w:cs="Times New Roman"/>
          <w:b/>
          <w:sz w:val="24"/>
          <w:szCs w:val="24"/>
          <w:u w:val="single"/>
        </w:rPr>
        <w:t xml:space="preserve">. </w:t>
      </w:r>
      <w:r w:rsidR="007E0DCC">
        <w:rPr>
          <w:rFonts w:ascii="Times New Roman" w:hAnsi="Times New Roman" w:cs="Times New Roman"/>
          <w:b/>
          <w:sz w:val="24"/>
          <w:szCs w:val="24"/>
          <w:u w:val="single"/>
        </w:rPr>
        <w:t>Liderlik</w:t>
      </w:r>
    </w:p>
    <w:p w14:paraId="065C32B3" w14:textId="7CA434B8" w:rsidR="0014176D" w:rsidRPr="007E0DCC" w:rsidRDefault="0014176D" w:rsidP="003D38E5">
      <w:pPr>
        <w:spacing w:line="360" w:lineRule="auto"/>
        <w:jc w:val="both"/>
        <w:rPr>
          <w:rFonts w:ascii="Times New Roman" w:hAnsi="Times New Roman" w:cs="Times New Roman"/>
          <w:b/>
          <w:sz w:val="24"/>
          <w:szCs w:val="24"/>
        </w:rPr>
      </w:pPr>
      <w:r w:rsidRPr="007E0DCC">
        <w:rPr>
          <w:rFonts w:ascii="Times New Roman" w:hAnsi="Times New Roman" w:cs="Times New Roman"/>
          <w:b/>
          <w:sz w:val="24"/>
          <w:szCs w:val="24"/>
        </w:rPr>
        <w:t xml:space="preserve">Olgunluk Puanı: </w:t>
      </w:r>
      <w:r w:rsidR="00DB26AB" w:rsidRPr="007E0DCC">
        <w:rPr>
          <w:rFonts w:ascii="Times New Roman" w:hAnsi="Times New Roman" w:cs="Times New Roman"/>
          <w:b/>
          <w:sz w:val="24"/>
          <w:szCs w:val="24"/>
        </w:rPr>
        <w:t>2</w:t>
      </w:r>
    </w:p>
    <w:p w14:paraId="7E6F0B8C" w14:textId="77777777" w:rsidR="00E20573" w:rsidRPr="00D905DA" w:rsidRDefault="00E20573" w:rsidP="003D38E5">
      <w:pPr>
        <w:spacing w:line="360" w:lineRule="auto"/>
        <w:jc w:val="both"/>
        <w:rPr>
          <w:rFonts w:ascii="Times New Roman" w:hAnsi="Times New Roman" w:cs="Times New Roman"/>
          <w:b/>
          <w:sz w:val="24"/>
          <w:szCs w:val="24"/>
        </w:rPr>
      </w:pPr>
      <w:r w:rsidRPr="00D905DA">
        <w:rPr>
          <w:rFonts w:ascii="Times New Roman" w:hAnsi="Times New Roman" w:cs="Times New Roman"/>
          <w:sz w:val="24"/>
          <w:szCs w:val="24"/>
        </w:rPr>
        <w:t xml:space="preserve">Bölüm yönetim modeli ve organizasyonel yapılanması anabilim dallarını kapsayacak şekilde faaliyet göstermektedir. Bölüm bünyesinde Koordinasyon Kurulu, Ölçme Komisyonu, Değerlendirme Komisyonu, </w:t>
      </w:r>
      <w:r w:rsidR="008A375F" w:rsidRPr="00D905DA">
        <w:rPr>
          <w:rFonts w:ascii="Times New Roman" w:hAnsi="Times New Roman" w:cs="Times New Roman"/>
          <w:sz w:val="24"/>
          <w:szCs w:val="24"/>
        </w:rPr>
        <w:t>Denetleme ve Süreklilik Komisyonu, Bilgilendirme ve Belgelendirme Komisyonu kurulmuştur ve işlemektedir.</w:t>
      </w:r>
    </w:p>
    <w:p w14:paraId="051AF8CB" w14:textId="77777777" w:rsidR="00E20573" w:rsidRPr="00D905DA" w:rsidRDefault="00E20573" w:rsidP="00E20573">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Kanıtlar:</w:t>
      </w:r>
    </w:p>
    <w:p w14:paraId="76C72BD4" w14:textId="05E5F9DD" w:rsidR="00E20573" w:rsidRPr="00D905DA" w:rsidRDefault="008A375F" w:rsidP="00A01807">
      <w:pPr>
        <w:spacing w:line="360" w:lineRule="auto"/>
        <w:rPr>
          <w:rFonts w:ascii="Times New Roman" w:hAnsi="Times New Roman" w:cs="Times New Roman"/>
          <w:b/>
          <w:sz w:val="24"/>
          <w:szCs w:val="24"/>
        </w:rPr>
      </w:pPr>
      <w:r w:rsidRPr="00D905DA">
        <w:rPr>
          <w:rFonts w:ascii="Times New Roman" w:hAnsi="Times New Roman" w:cs="Times New Roman"/>
          <w:sz w:val="24"/>
          <w:szCs w:val="24"/>
        </w:rPr>
        <w:t xml:space="preserve">Bölüm komisyonları: </w:t>
      </w:r>
      <w:r w:rsidRPr="00D905DA">
        <w:rPr>
          <w:rFonts w:ascii="Times New Roman" w:hAnsi="Times New Roman" w:cs="Times New Roman"/>
          <w:b/>
          <w:sz w:val="24"/>
          <w:szCs w:val="24"/>
        </w:rPr>
        <w:t xml:space="preserve"> </w:t>
      </w:r>
      <w:hyperlink r:id="rId6" w:history="1">
        <w:r w:rsidR="004B5A26" w:rsidRPr="00D905DA">
          <w:rPr>
            <w:rStyle w:val="Kpr"/>
            <w:rFonts w:ascii="Times New Roman" w:hAnsi="Times New Roman" w:cs="Times New Roman"/>
            <w:sz w:val="24"/>
            <w:szCs w:val="24"/>
          </w:rPr>
          <w:t>https://ke.ogu.edu.tr/Sayfa/Index/53/kalite-ve-akreditasyon-komisyonu</w:t>
        </w:r>
      </w:hyperlink>
      <w:r w:rsidR="004B5A26" w:rsidRPr="00D905DA">
        <w:rPr>
          <w:rFonts w:ascii="Times New Roman" w:hAnsi="Times New Roman" w:cs="Times New Roman"/>
          <w:sz w:val="24"/>
          <w:szCs w:val="24"/>
        </w:rPr>
        <w:t xml:space="preserve"> </w:t>
      </w:r>
    </w:p>
    <w:p w14:paraId="51E96B09" w14:textId="77777777" w:rsidR="003D38E5" w:rsidRPr="00D905DA" w:rsidRDefault="003D38E5" w:rsidP="00A01807">
      <w:pPr>
        <w:spacing w:line="360" w:lineRule="auto"/>
        <w:rPr>
          <w:rFonts w:ascii="Times New Roman" w:hAnsi="Times New Roman" w:cs="Times New Roman"/>
          <w:b/>
          <w:bCs/>
          <w:sz w:val="24"/>
          <w:szCs w:val="24"/>
        </w:rPr>
      </w:pPr>
    </w:p>
    <w:p w14:paraId="02BC1E67" w14:textId="77777777" w:rsidR="008A375F" w:rsidRPr="00D905DA" w:rsidRDefault="008A375F" w:rsidP="00A01807">
      <w:pPr>
        <w:spacing w:line="360" w:lineRule="auto"/>
        <w:rPr>
          <w:rFonts w:ascii="Times New Roman" w:hAnsi="Times New Roman" w:cs="Times New Roman"/>
          <w:b/>
          <w:bCs/>
          <w:sz w:val="24"/>
          <w:szCs w:val="24"/>
          <w:u w:val="single"/>
        </w:rPr>
      </w:pPr>
      <w:r w:rsidRPr="00D905DA">
        <w:rPr>
          <w:rFonts w:ascii="Times New Roman" w:hAnsi="Times New Roman" w:cs="Times New Roman"/>
          <w:b/>
          <w:bCs/>
          <w:sz w:val="24"/>
          <w:szCs w:val="24"/>
          <w:u w:val="single"/>
        </w:rPr>
        <w:t>A.1.4</w:t>
      </w:r>
      <w:r w:rsidRPr="00D905DA">
        <w:rPr>
          <w:rFonts w:ascii="Times New Roman" w:hAnsi="Times New Roman" w:cs="Times New Roman"/>
          <w:bCs/>
          <w:sz w:val="24"/>
          <w:szCs w:val="24"/>
          <w:u w:val="single"/>
        </w:rPr>
        <w:t>.</w:t>
      </w:r>
      <w:r w:rsidR="00293D31" w:rsidRPr="00D905DA">
        <w:rPr>
          <w:rFonts w:ascii="Times New Roman" w:hAnsi="Times New Roman" w:cs="Times New Roman"/>
          <w:sz w:val="24"/>
          <w:szCs w:val="24"/>
          <w:u w:val="single"/>
        </w:rPr>
        <w:t xml:space="preserve"> </w:t>
      </w:r>
      <w:r w:rsidR="00293D31" w:rsidRPr="00D905DA">
        <w:rPr>
          <w:rFonts w:ascii="Times New Roman" w:hAnsi="Times New Roman" w:cs="Times New Roman"/>
          <w:b/>
          <w:bCs/>
          <w:sz w:val="24"/>
          <w:szCs w:val="24"/>
          <w:u w:val="single"/>
        </w:rPr>
        <w:t>İç kalite güvencesi mekanizmaları</w:t>
      </w:r>
    </w:p>
    <w:p w14:paraId="387639BD" w14:textId="641B2A93" w:rsidR="0014176D" w:rsidRPr="007E0DCC" w:rsidRDefault="0014176D" w:rsidP="00A01807">
      <w:pPr>
        <w:spacing w:line="360" w:lineRule="auto"/>
        <w:rPr>
          <w:rFonts w:ascii="Times New Roman" w:hAnsi="Times New Roman" w:cs="Times New Roman"/>
          <w:bCs/>
          <w:sz w:val="24"/>
          <w:szCs w:val="24"/>
        </w:rPr>
      </w:pPr>
      <w:r w:rsidRPr="007E0DCC">
        <w:rPr>
          <w:rFonts w:ascii="Times New Roman" w:hAnsi="Times New Roman" w:cs="Times New Roman"/>
          <w:b/>
          <w:bCs/>
          <w:sz w:val="24"/>
          <w:szCs w:val="24"/>
        </w:rPr>
        <w:t>Olgunluk Puanı: 3</w:t>
      </w:r>
    </w:p>
    <w:p w14:paraId="05E6F8A3" w14:textId="77777777" w:rsidR="008A375F" w:rsidRPr="00D905DA" w:rsidRDefault="008A375F" w:rsidP="00807A1C">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İç kalite güvencesi sistemi kurumun geneline yayılmış, şeffaf ve bütüncül olarak yürütülmektedir.</w:t>
      </w:r>
    </w:p>
    <w:p w14:paraId="08DD46EF" w14:textId="77777777" w:rsidR="008A375F" w:rsidRPr="00D905DA" w:rsidRDefault="008A375F" w:rsidP="008A375F">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Kanıtlar:</w:t>
      </w:r>
    </w:p>
    <w:p w14:paraId="757F9F23" w14:textId="77777777" w:rsidR="00350821" w:rsidRPr="00D905DA" w:rsidRDefault="008A375F" w:rsidP="008A375F">
      <w:pPr>
        <w:spacing w:line="360" w:lineRule="auto"/>
        <w:rPr>
          <w:rFonts w:ascii="Times New Roman" w:hAnsi="Times New Roman" w:cs="Times New Roman"/>
          <w:sz w:val="24"/>
          <w:szCs w:val="24"/>
        </w:rPr>
      </w:pPr>
      <w:r w:rsidRPr="00D905DA">
        <w:rPr>
          <w:rFonts w:ascii="Times New Roman" w:hAnsi="Times New Roman" w:cs="Times New Roman"/>
          <w:sz w:val="24"/>
          <w:szCs w:val="24"/>
        </w:rPr>
        <w:t>Akademik Takvim:</w:t>
      </w:r>
      <w:r w:rsidR="001F0E00" w:rsidRPr="00D905DA">
        <w:rPr>
          <w:rFonts w:ascii="Times New Roman" w:hAnsi="Times New Roman" w:cs="Times New Roman"/>
          <w:sz w:val="24"/>
          <w:szCs w:val="24"/>
        </w:rPr>
        <w:t xml:space="preserve"> </w:t>
      </w:r>
      <w:hyperlink r:id="rId7" w:history="1">
        <w:r w:rsidR="00350821" w:rsidRPr="00D905DA">
          <w:rPr>
            <w:rStyle w:val="Kpr"/>
            <w:rFonts w:ascii="Times New Roman" w:hAnsi="Times New Roman" w:cs="Times New Roman"/>
            <w:sz w:val="24"/>
            <w:szCs w:val="24"/>
          </w:rPr>
          <w:t>https://oidb.ogu.edu.tr/Sayfa/Index/258/2025-2026-ogretim-yili</w:t>
        </w:r>
      </w:hyperlink>
      <w:r w:rsidR="00350821" w:rsidRPr="00D905DA">
        <w:rPr>
          <w:rFonts w:ascii="Times New Roman" w:hAnsi="Times New Roman" w:cs="Times New Roman"/>
          <w:sz w:val="24"/>
          <w:szCs w:val="24"/>
        </w:rPr>
        <w:t xml:space="preserve"> </w:t>
      </w:r>
    </w:p>
    <w:p w14:paraId="3B247063" w14:textId="230798DA" w:rsidR="008A375F" w:rsidRPr="00D905DA" w:rsidRDefault="008A375F" w:rsidP="008A375F">
      <w:pPr>
        <w:spacing w:line="360" w:lineRule="auto"/>
        <w:rPr>
          <w:rFonts w:ascii="Times New Roman" w:hAnsi="Times New Roman" w:cs="Times New Roman"/>
          <w:sz w:val="24"/>
          <w:szCs w:val="24"/>
        </w:rPr>
      </w:pPr>
      <w:r w:rsidRPr="00D905DA">
        <w:rPr>
          <w:rFonts w:ascii="Times New Roman" w:hAnsi="Times New Roman" w:cs="Times New Roman"/>
          <w:sz w:val="24"/>
          <w:szCs w:val="24"/>
        </w:rPr>
        <w:t xml:space="preserve">Bölüm İdari İşleyiş Şeması: </w:t>
      </w:r>
      <w:hyperlink r:id="rId8" w:history="1">
        <w:r w:rsidRPr="00D905DA">
          <w:rPr>
            <w:rStyle w:val="Kpr"/>
            <w:rFonts w:ascii="Times New Roman" w:hAnsi="Times New Roman" w:cs="Times New Roman"/>
            <w:sz w:val="24"/>
            <w:szCs w:val="24"/>
          </w:rPr>
          <w:t>https://ke.ogu.edu.tr/Sayfa/Index/14/akademik-ve-idari-kadro</w:t>
        </w:r>
      </w:hyperlink>
    </w:p>
    <w:p w14:paraId="7FF854C9" w14:textId="77777777" w:rsidR="003D38E5" w:rsidRDefault="003D38E5" w:rsidP="008A375F">
      <w:pPr>
        <w:spacing w:line="360" w:lineRule="auto"/>
        <w:jc w:val="both"/>
        <w:rPr>
          <w:rFonts w:ascii="Times New Roman" w:hAnsi="Times New Roman" w:cs="Times New Roman"/>
          <w:bCs/>
          <w:sz w:val="24"/>
          <w:szCs w:val="24"/>
        </w:rPr>
      </w:pPr>
    </w:p>
    <w:p w14:paraId="6059A21C" w14:textId="0A10499F" w:rsidR="00685F30" w:rsidRDefault="00685F30" w:rsidP="008A375F">
      <w:pPr>
        <w:spacing w:line="360" w:lineRule="auto"/>
        <w:jc w:val="both"/>
        <w:rPr>
          <w:rFonts w:ascii="Times New Roman" w:hAnsi="Times New Roman" w:cs="Times New Roman"/>
          <w:b/>
          <w:sz w:val="24"/>
          <w:szCs w:val="24"/>
          <w:u w:val="single"/>
        </w:rPr>
      </w:pPr>
      <w:r w:rsidRPr="00685F30">
        <w:rPr>
          <w:rFonts w:ascii="Times New Roman" w:hAnsi="Times New Roman" w:cs="Times New Roman"/>
          <w:b/>
          <w:sz w:val="24"/>
          <w:szCs w:val="24"/>
          <w:u w:val="single"/>
        </w:rPr>
        <w:t>A.1.5. Kamuoyunu bilgilendirme ve hesap verebilirlik</w:t>
      </w:r>
    </w:p>
    <w:p w14:paraId="0CF0ADFD" w14:textId="233249F3" w:rsidR="00685F30" w:rsidRPr="007E0DCC" w:rsidRDefault="00685F30" w:rsidP="008A375F">
      <w:pPr>
        <w:spacing w:line="360" w:lineRule="auto"/>
        <w:jc w:val="both"/>
        <w:rPr>
          <w:rFonts w:ascii="Times New Roman" w:hAnsi="Times New Roman" w:cs="Times New Roman"/>
          <w:b/>
          <w:sz w:val="24"/>
          <w:szCs w:val="24"/>
        </w:rPr>
      </w:pPr>
      <w:r w:rsidRPr="007E0DCC">
        <w:rPr>
          <w:rFonts w:ascii="Times New Roman" w:hAnsi="Times New Roman" w:cs="Times New Roman"/>
          <w:b/>
          <w:sz w:val="24"/>
          <w:szCs w:val="24"/>
        </w:rPr>
        <w:lastRenderedPageBreak/>
        <w:t xml:space="preserve">Olgunluk Puanı: 3 </w:t>
      </w:r>
    </w:p>
    <w:p w14:paraId="37F3885B" w14:textId="77777777" w:rsidR="00685F30" w:rsidRPr="00685F30" w:rsidRDefault="00685F30" w:rsidP="00685F30">
      <w:pPr>
        <w:spacing w:after="0" w:line="360" w:lineRule="auto"/>
        <w:jc w:val="both"/>
        <w:rPr>
          <w:rFonts w:ascii="Times New Roman" w:eastAsia="Times New Roman" w:hAnsi="Times New Roman" w:cs="Times New Roman"/>
          <w:sz w:val="24"/>
          <w:szCs w:val="24"/>
          <w:lang w:eastAsia="tr-TR"/>
        </w:rPr>
      </w:pPr>
      <w:r w:rsidRPr="00685F30">
        <w:rPr>
          <w:rFonts w:ascii="Times New Roman" w:eastAsia="Times New Roman" w:hAnsi="Times New Roman" w:cs="Times New Roman"/>
          <w:sz w:val="24"/>
          <w:szCs w:val="24"/>
          <w:lang w:eastAsia="tr-TR"/>
        </w:rPr>
        <w:t>Eskişehir Osmangazi Üniversitesi Karşılaştırmalı Edebiyat Bölümü, kamuoyunu bilgilendirme ve hesap verebilirlik ilkelerini kalite güvencesi sisteminin temel unsurlarından biri olarak benimsemektedir. Bölüm faaliyetlerinin şeffaf, erişilebilir ve izlenebilir biçimde paylaşılması amacıyla kurumsal iletişim kanalları etkin biçimde kullanılmaktadır.</w:t>
      </w:r>
    </w:p>
    <w:p w14:paraId="14C2CB5A" w14:textId="77777777" w:rsidR="00685F30" w:rsidRPr="00685F30" w:rsidRDefault="00685F30" w:rsidP="00685F30">
      <w:pPr>
        <w:spacing w:after="0" w:line="360" w:lineRule="auto"/>
        <w:jc w:val="both"/>
        <w:rPr>
          <w:rFonts w:ascii="Times New Roman" w:eastAsia="Times New Roman" w:hAnsi="Times New Roman" w:cs="Times New Roman"/>
          <w:sz w:val="24"/>
          <w:szCs w:val="24"/>
          <w:lang w:eastAsia="tr-TR"/>
        </w:rPr>
      </w:pPr>
      <w:r w:rsidRPr="00685F30">
        <w:rPr>
          <w:rFonts w:ascii="Times New Roman" w:eastAsia="Times New Roman" w:hAnsi="Times New Roman" w:cs="Times New Roman"/>
          <w:sz w:val="24"/>
          <w:szCs w:val="24"/>
          <w:lang w:eastAsia="tr-TR"/>
        </w:rPr>
        <w:t>Bu kapsamda bölümün eğitim-öğretim faaliyetleri, akademik kadro bilgileri, ders içerikleri, akademik takvim, bilimsel etkinlikler ve duyurular ESOGÜ resmî web sayfası ve üniversitenin dijital duyuru kanalları aracılığıyla kamuoyuna açık olarak paylaşılmaktadır. Söz konusu bilgiler düzenli aralıklarla güncellenmekte ve paydaşların erişimine sunulmaktadır.</w:t>
      </w:r>
    </w:p>
    <w:p w14:paraId="6CB6D78A" w14:textId="77777777" w:rsidR="00685F30" w:rsidRDefault="00685F30" w:rsidP="00685F30">
      <w:pPr>
        <w:spacing w:line="360" w:lineRule="auto"/>
        <w:jc w:val="both"/>
        <w:rPr>
          <w:rFonts w:ascii="Times New Roman" w:hAnsi="Times New Roman" w:cs="Times New Roman"/>
          <w:b/>
          <w:sz w:val="24"/>
          <w:szCs w:val="24"/>
          <w:u w:val="single"/>
        </w:rPr>
      </w:pPr>
    </w:p>
    <w:p w14:paraId="06AA0B2C" w14:textId="0D8FEF5F" w:rsidR="00685F30" w:rsidRDefault="00685F30" w:rsidP="00685F30">
      <w:pPr>
        <w:spacing w:line="360" w:lineRule="auto"/>
        <w:jc w:val="both"/>
        <w:rPr>
          <w:rFonts w:ascii="Times New Roman" w:hAnsi="Times New Roman" w:cs="Times New Roman"/>
          <w:bCs/>
          <w:sz w:val="24"/>
          <w:szCs w:val="24"/>
        </w:rPr>
      </w:pPr>
      <w:r w:rsidRPr="00685F30">
        <w:rPr>
          <w:rFonts w:ascii="Times New Roman" w:hAnsi="Times New Roman" w:cs="Times New Roman"/>
          <w:bCs/>
          <w:sz w:val="24"/>
          <w:szCs w:val="24"/>
        </w:rPr>
        <w:t xml:space="preserve">Kanıtlar: </w:t>
      </w:r>
      <w:r>
        <w:rPr>
          <w:rFonts w:ascii="Times New Roman" w:hAnsi="Times New Roman" w:cs="Times New Roman"/>
          <w:bCs/>
          <w:sz w:val="24"/>
          <w:szCs w:val="24"/>
        </w:rPr>
        <w:t xml:space="preserve">Bölüm Web Sitesi: </w:t>
      </w:r>
      <w:hyperlink r:id="rId9" w:history="1">
        <w:r w:rsidRPr="007A0303">
          <w:rPr>
            <w:rStyle w:val="Kpr"/>
            <w:rFonts w:ascii="Times New Roman" w:hAnsi="Times New Roman" w:cs="Times New Roman"/>
            <w:bCs/>
            <w:sz w:val="24"/>
            <w:szCs w:val="24"/>
          </w:rPr>
          <w:t>https://ke.ogu.edu.tr/</w:t>
        </w:r>
      </w:hyperlink>
    </w:p>
    <w:p w14:paraId="0844E115" w14:textId="77777777" w:rsidR="00685F30" w:rsidRPr="00685F30" w:rsidRDefault="00685F30" w:rsidP="00685F30">
      <w:pPr>
        <w:spacing w:line="360" w:lineRule="auto"/>
        <w:jc w:val="both"/>
        <w:rPr>
          <w:rFonts w:ascii="Times New Roman" w:hAnsi="Times New Roman" w:cs="Times New Roman"/>
          <w:bCs/>
          <w:sz w:val="24"/>
          <w:szCs w:val="24"/>
        </w:rPr>
      </w:pPr>
    </w:p>
    <w:p w14:paraId="74D9A684" w14:textId="77777777" w:rsidR="00A01807" w:rsidRPr="00685F30" w:rsidRDefault="00A01807" w:rsidP="00685F30">
      <w:pPr>
        <w:spacing w:line="360" w:lineRule="auto"/>
        <w:jc w:val="both"/>
        <w:rPr>
          <w:rFonts w:ascii="Times New Roman" w:hAnsi="Times New Roman" w:cs="Times New Roman"/>
          <w:b/>
          <w:sz w:val="24"/>
          <w:szCs w:val="24"/>
        </w:rPr>
      </w:pPr>
      <w:r w:rsidRPr="00685F30">
        <w:rPr>
          <w:rFonts w:ascii="Times New Roman" w:hAnsi="Times New Roman" w:cs="Times New Roman"/>
          <w:b/>
          <w:sz w:val="24"/>
          <w:szCs w:val="24"/>
        </w:rPr>
        <w:t xml:space="preserve">A.2. </w:t>
      </w:r>
      <w:r w:rsidR="00E20573" w:rsidRPr="00685F30">
        <w:rPr>
          <w:rFonts w:ascii="Times New Roman" w:hAnsi="Times New Roman" w:cs="Times New Roman"/>
          <w:b/>
          <w:sz w:val="24"/>
          <w:szCs w:val="24"/>
        </w:rPr>
        <w:t>Misyon ve Stratejik Amaçlar</w:t>
      </w:r>
    </w:p>
    <w:p w14:paraId="5CD60DC3" w14:textId="77777777" w:rsidR="008A375F" w:rsidRPr="00D905DA" w:rsidRDefault="008A375F" w:rsidP="00A0180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 xml:space="preserve">A.2.1. </w:t>
      </w:r>
      <w:r w:rsidR="003D38E5" w:rsidRPr="00D905DA">
        <w:rPr>
          <w:rFonts w:ascii="Times New Roman" w:hAnsi="Times New Roman" w:cs="Times New Roman"/>
          <w:b/>
          <w:sz w:val="24"/>
          <w:szCs w:val="24"/>
          <w:u w:val="single"/>
        </w:rPr>
        <w:t>Misyon, vizyon ve politikalar</w:t>
      </w:r>
    </w:p>
    <w:p w14:paraId="25CDF7D3" w14:textId="013D2B56" w:rsidR="0014176D" w:rsidRPr="007E0DCC" w:rsidRDefault="0014176D" w:rsidP="00A01807">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3</w:t>
      </w:r>
    </w:p>
    <w:p w14:paraId="1ADADCC4" w14:textId="77777777" w:rsidR="00215470" w:rsidRPr="00D905DA" w:rsidRDefault="00215470" w:rsidP="00293D31">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Bölümümüz</w:t>
      </w:r>
      <w:r w:rsidR="003D38E5" w:rsidRPr="00D905DA">
        <w:rPr>
          <w:rFonts w:ascii="Times New Roman" w:hAnsi="Times New Roman" w:cs="Times New Roman"/>
          <w:bCs/>
          <w:sz w:val="24"/>
          <w:szCs w:val="24"/>
        </w:rPr>
        <w:t xml:space="preserve"> mis</w:t>
      </w:r>
      <w:r w:rsidRPr="00D905DA">
        <w:rPr>
          <w:rFonts w:ascii="Times New Roman" w:hAnsi="Times New Roman" w:cs="Times New Roman"/>
          <w:bCs/>
          <w:sz w:val="24"/>
          <w:szCs w:val="24"/>
        </w:rPr>
        <w:t>yon ve vizyon ile</w:t>
      </w:r>
      <w:r w:rsidR="003D38E5" w:rsidRPr="00D905DA">
        <w:rPr>
          <w:rFonts w:ascii="Times New Roman" w:hAnsi="Times New Roman" w:cs="Times New Roman"/>
          <w:bCs/>
          <w:sz w:val="24"/>
          <w:szCs w:val="24"/>
        </w:rPr>
        <w:t xml:space="preserve"> uyumlu </w:t>
      </w:r>
      <w:r w:rsidRPr="00D905DA">
        <w:rPr>
          <w:rFonts w:ascii="Times New Roman" w:hAnsi="Times New Roman" w:cs="Times New Roman"/>
          <w:bCs/>
          <w:sz w:val="24"/>
          <w:szCs w:val="24"/>
        </w:rPr>
        <w:t xml:space="preserve">olarak </w:t>
      </w:r>
      <w:r w:rsidR="00807A1C" w:rsidRPr="00D905DA">
        <w:rPr>
          <w:rFonts w:ascii="Times New Roman" w:hAnsi="Times New Roman" w:cs="Times New Roman"/>
          <w:bCs/>
          <w:sz w:val="24"/>
          <w:szCs w:val="24"/>
        </w:rPr>
        <w:t>eğitim</w:t>
      </w:r>
      <w:r w:rsidRPr="00D905DA">
        <w:rPr>
          <w:rFonts w:ascii="Times New Roman" w:hAnsi="Times New Roman" w:cs="Times New Roman"/>
          <w:bCs/>
          <w:sz w:val="24"/>
          <w:szCs w:val="24"/>
        </w:rPr>
        <w:t xml:space="preserve"> ve </w:t>
      </w:r>
      <w:r w:rsidR="00807A1C" w:rsidRPr="00D905DA">
        <w:rPr>
          <w:rFonts w:ascii="Times New Roman" w:hAnsi="Times New Roman" w:cs="Times New Roman"/>
          <w:bCs/>
          <w:sz w:val="24"/>
          <w:szCs w:val="24"/>
        </w:rPr>
        <w:t>öğretim</w:t>
      </w:r>
      <w:r w:rsidRPr="00D905DA">
        <w:rPr>
          <w:rFonts w:ascii="Times New Roman" w:hAnsi="Times New Roman" w:cs="Times New Roman"/>
          <w:bCs/>
          <w:sz w:val="24"/>
          <w:szCs w:val="24"/>
        </w:rPr>
        <w:t xml:space="preserve"> (uzaktan </w:t>
      </w:r>
      <w:r w:rsidR="00807A1C" w:rsidRPr="00D905DA">
        <w:rPr>
          <w:rFonts w:ascii="Times New Roman" w:hAnsi="Times New Roman" w:cs="Times New Roman"/>
          <w:bCs/>
          <w:sz w:val="24"/>
          <w:szCs w:val="24"/>
        </w:rPr>
        <w:t>eğitimi</w:t>
      </w:r>
      <w:r w:rsidRPr="00D905DA">
        <w:rPr>
          <w:rFonts w:ascii="Times New Roman" w:hAnsi="Times New Roman" w:cs="Times New Roman"/>
          <w:bCs/>
          <w:sz w:val="24"/>
          <w:szCs w:val="24"/>
        </w:rPr>
        <w:t xml:space="preserve"> de kapsayacak </w:t>
      </w:r>
      <w:r w:rsidR="00807A1C" w:rsidRPr="00D905DA">
        <w:rPr>
          <w:rFonts w:ascii="Times New Roman" w:hAnsi="Times New Roman" w:cs="Times New Roman"/>
          <w:bCs/>
          <w:sz w:val="24"/>
          <w:szCs w:val="24"/>
        </w:rPr>
        <w:t>şekilde</w:t>
      </w:r>
      <w:r w:rsidRPr="00D905DA">
        <w:rPr>
          <w:rFonts w:ascii="Times New Roman" w:hAnsi="Times New Roman" w:cs="Times New Roman"/>
          <w:bCs/>
          <w:sz w:val="24"/>
          <w:szCs w:val="24"/>
        </w:rPr>
        <w:t xml:space="preserve">) ve uluslararasılaşma politikaları vardır ve kalite güvencesi politikası </w:t>
      </w:r>
      <w:r w:rsidR="00807A1C" w:rsidRPr="00D905DA">
        <w:rPr>
          <w:rFonts w:ascii="Times New Roman" w:hAnsi="Times New Roman" w:cs="Times New Roman"/>
          <w:bCs/>
          <w:sz w:val="24"/>
          <w:szCs w:val="24"/>
        </w:rPr>
        <w:t>için</w:t>
      </w:r>
      <w:r w:rsidRPr="00D905DA">
        <w:rPr>
          <w:rFonts w:ascii="Times New Roman" w:hAnsi="Times New Roman" w:cs="Times New Roman"/>
          <w:bCs/>
          <w:sz w:val="24"/>
          <w:szCs w:val="24"/>
        </w:rPr>
        <w:t xml:space="preserve"> sayılan </w:t>
      </w:r>
      <w:r w:rsidR="00807A1C" w:rsidRPr="00D905DA">
        <w:rPr>
          <w:rFonts w:ascii="Times New Roman" w:hAnsi="Times New Roman" w:cs="Times New Roman"/>
          <w:bCs/>
          <w:sz w:val="24"/>
          <w:szCs w:val="24"/>
        </w:rPr>
        <w:t>özellikleri</w:t>
      </w:r>
      <w:r w:rsidRPr="00D905DA">
        <w:rPr>
          <w:rFonts w:ascii="Times New Roman" w:hAnsi="Times New Roman" w:cs="Times New Roman"/>
          <w:bCs/>
          <w:sz w:val="24"/>
          <w:szCs w:val="24"/>
        </w:rPr>
        <w:t xml:space="preserve"> </w:t>
      </w:r>
      <w:r w:rsidR="00807A1C" w:rsidRPr="00D905DA">
        <w:rPr>
          <w:rFonts w:ascii="Times New Roman" w:hAnsi="Times New Roman" w:cs="Times New Roman"/>
          <w:bCs/>
          <w:sz w:val="24"/>
          <w:szCs w:val="24"/>
        </w:rPr>
        <w:t>taşımaktadır</w:t>
      </w:r>
      <w:r w:rsidRPr="00D905DA">
        <w:rPr>
          <w:rFonts w:ascii="Times New Roman" w:hAnsi="Times New Roman" w:cs="Times New Roman"/>
          <w:bCs/>
          <w:sz w:val="24"/>
          <w:szCs w:val="24"/>
        </w:rPr>
        <w:t>.</w:t>
      </w:r>
    </w:p>
    <w:p w14:paraId="59540665" w14:textId="77777777" w:rsidR="00293D31" w:rsidRPr="00D905DA" w:rsidRDefault="00215470" w:rsidP="00215470">
      <w:pPr>
        <w:spacing w:line="360" w:lineRule="auto"/>
        <w:rPr>
          <w:rFonts w:ascii="Times New Roman" w:hAnsi="Times New Roman" w:cs="Times New Roman"/>
          <w:bCs/>
          <w:sz w:val="24"/>
          <w:szCs w:val="24"/>
        </w:rPr>
      </w:pPr>
      <w:r w:rsidRPr="00D905DA">
        <w:rPr>
          <w:rFonts w:ascii="Times New Roman" w:hAnsi="Times New Roman" w:cs="Times New Roman"/>
          <w:bCs/>
          <w:sz w:val="24"/>
          <w:szCs w:val="24"/>
        </w:rPr>
        <w:t>Kanıt</w:t>
      </w:r>
      <w:r w:rsidR="00293D31" w:rsidRPr="00D905DA">
        <w:rPr>
          <w:rFonts w:ascii="Times New Roman" w:hAnsi="Times New Roman" w:cs="Times New Roman"/>
          <w:bCs/>
          <w:sz w:val="24"/>
          <w:szCs w:val="24"/>
        </w:rPr>
        <w:t>lar</w:t>
      </w:r>
      <w:r w:rsidRPr="00D905DA">
        <w:rPr>
          <w:rFonts w:ascii="Times New Roman" w:hAnsi="Times New Roman" w:cs="Times New Roman"/>
          <w:bCs/>
          <w:sz w:val="24"/>
          <w:szCs w:val="24"/>
        </w:rPr>
        <w:t xml:space="preserve">: </w:t>
      </w:r>
    </w:p>
    <w:p w14:paraId="07863D91" w14:textId="77777777" w:rsidR="00726F77" w:rsidRPr="00D905DA" w:rsidRDefault="00293D31" w:rsidP="00726F77">
      <w:pPr>
        <w:spacing w:line="360" w:lineRule="auto"/>
        <w:rPr>
          <w:rFonts w:ascii="Times New Roman" w:hAnsi="Times New Roman" w:cs="Times New Roman"/>
          <w:bCs/>
          <w:sz w:val="24"/>
          <w:szCs w:val="24"/>
        </w:rPr>
      </w:pPr>
      <w:r w:rsidRPr="00D905DA">
        <w:rPr>
          <w:rFonts w:ascii="Times New Roman" w:hAnsi="Times New Roman" w:cs="Times New Roman"/>
          <w:bCs/>
          <w:sz w:val="24"/>
          <w:szCs w:val="24"/>
        </w:rPr>
        <w:t>Karşılaştırmalı Edebiyat Bölüm Misyonu</w:t>
      </w:r>
      <w:r w:rsidR="00726F77" w:rsidRPr="00D905DA">
        <w:rPr>
          <w:rFonts w:ascii="Times New Roman" w:hAnsi="Times New Roman" w:cs="Times New Roman"/>
          <w:bCs/>
          <w:sz w:val="24"/>
          <w:szCs w:val="24"/>
        </w:rPr>
        <w:t xml:space="preserve"> ve Vizyonu: </w:t>
      </w:r>
      <w:hyperlink r:id="rId10" w:history="1">
        <w:r w:rsidR="00726F77" w:rsidRPr="00D905DA">
          <w:rPr>
            <w:rStyle w:val="Kpr"/>
            <w:rFonts w:ascii="Times New Roman" w:hAnsi="Times New Roman" w:cs="Times New Roman"/>
            <w:bCs/>
            <w:sz w:val="24"/>
            <w:szCs w:val="24"/>
          </w:rPr>
          <w:t>https://ke.ogu.edu.tr/Sayfa/Index/57/misyon-ve-vizyon</w:t>
        </w:r>
      </w:hyperlink>
    </w:p>
    <w:p w14:paraId="43F4943B" w14:textId="77777777" w:rsidR="00215470" w:rsidRPr="00D905DA" w:rsidRDefault="00726F77" w:rsidP="00726F77">
      <w:pPr>
        <w:spacing w:line="360" w:lineRule="auto"/>
        <w:rPr>
          <w:rFonts w:ascii="Times New Roman" w:hAnsi="Times New Roman" w:cs="Times New Roman"/>
          <w:bCs/>
          <w:sz w:val="24"/>
          <w:szCs w:val="24"/>
        </w:rPr>
      </w:pPr>
      <w:r w:rsidRPr="00D905DA">
        <w:rPr>
          <w:rFonts w:ascii="Times New Roman" w:hAnsi="Times New Roman" w:cs="Times New Roman"/>
          <w:bCs/>
          <w:sz w:val="24"/>
          <w:szCs w:val="24"/>
        </w:rPr>
        <w:t xml:space="preserve"> </w:t>
      </w:r>
    </w:p>
    <w:p w14:paraId="01BA6244" w14:textId="77777777" w:rsidR="007F53C7" w:rsidRPr="00D905DA" w:rsidRDefault="007F53C7" w:rsidP="00A01807">
      <w:pPr>
        <w:spacing w:line="360" w:lineRule="auto"/>
        <w:rPr>
          <w:rFonts w:ascii="Times New Roman" w:hAnsi="Times New Roman" w:cs="Times New Roman"/>
          <w:b/>
          <w:sz w:val="24"/>
          <w:szCs w:val="24"/>
        </w:rPr>
      </w:pPr>
      <w:proofErr w:type="gramStart"/>
      <w:r w:rsidRPr="00D905DA">
        <w:rPr>
          <w:rFonts w:ascii="Times New Roman" w:hAnsi="Times New Roman" w:cs="Times New Roman"/>
          <w:b/>
          <w:sz w:val="24"/>
          <w:szCs w:val="24"/>
        </w:rPr>
        <w:t>A.4.  Paydaş</w:t>
      </w:r>
      <w:proofErr w:type="gramEnd"/>
      <w:r w:rsidRPr="00D905DA">
        <w:rPr>
          <w:rFonts w:ascii="Times New Roman" w:hAnsi="Times New Roman" w:cs="Times New Roman"/>
          <w:b/>
          <w:sz w:val="24"/>
          <w:szCs w:val="24"/>
        </w:rPr>
        <w:t xml:space="preserve"> Katılımı </w:t>
      </w:r>
    </w:p>
    <w:p w14:paraId="6658712D" w14:textId="77777777" w:rsidR="007F53C7" w:rsidRPr="00D905DA" w:rsidRDefault="007F53C7" w:rsidP="007F53C7">
      <w:pPr>
        <w:spacing w:line="360" w:lineRule="auto"/>
        <w:rPr>
          <w:rFonts w:ascii="Times New Roman" w:hAnsi="Times New Roman" w:cs="Times New Roman"/>
          <w:b/>
          <w:sz w:val="24"/>
          <w:szCs w:val="24"/>
          <w:u w:val="single"/>
        </w:rPr>
      </w:pPr>
      <w:proofErr w:type="gramStart"/>
      <w:r w:rsidRPr="00D905DA">
        <w:rPr>
          <w:rFonts w:ascii="Times New Roman" w:hAnsi="Times New Roman" w:cs="Times New Roman"/>
          <w:b/>
          <w:sz w:val="24"/>
          <w:szCs w:val="24"/>
          <w:u w:val="single"/>
        </w:rPr>
        <w:t>A.4.1.  İç</w:t>
      </w:r>
      <w:proofErr w:type="gramEnd"/>
      <w:r w:rsidRPr="00D905DA">
        <w:rPr>
          <w:rFonts w:ascii="Times New Roman" w:hAnsi="Times New Roman" w:cs="Times New Roman"/>
          <w:b/>
          <w:sz w:val="24"/>
          <w:szCs w:val="24"/>
          <w:u w:val="single"/>
        </w:rPr>
        <w:t xml:space="preserve"> ve dış paydaş katılımı</w:t>
      </w:r>
    </w:p>
    <w:p w14:paraId="78D0AABE" w14:textId="6C99EEB1" w:rsidR="0014176D" w:rsidRPr="007E0DCC" w:rsidRDefault="0014176D" w:rsidP="007F53C7">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5</w:t>
      </w:r>
    </w:p>
    <w:p w14:paraId="69FAC2D2" w14:textId="088A2D67" w:rsidR="004E0AF3" w:rsidRPr="00D905DA" w:rsidRDefault="004E0AF3" w:rsidP="004E0AF3">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 xml:space="preserve">İç paydaşlarımız arasında yer alan bölüm öğretim elemanları ile iç kalite güvencesi sistemine yönelik olarak anket düzenlenmiştir. Anketlerin değerlendirilmesi sonucunda katılan öğretim elemanlarının çoğunluğunun, bölümün akademik çalışmalar için elverişli ortam sunması </w:t>
      </w:r>
      <w:r w:rsidRPr="00D905DA">
        <w:rPr>
          <w:rFonts w:ascii="Times New Roman" w:hAnsi="Times New Roman" w:cs="Times New Roman"/>
          <w:bCs/>
          <w:sz w:val="24"/>
          <w:szCs w:val="24"/>
        </w:rPr>
        <w:lastRenderedPageBreak/>
        <w:t xml:space="preserve">konusunda </w:t>
      </w:r>
      <w:r w:rsidR="006F0DEC" w:rsidRPr="00D905DA">
        <w:rPr>
          <w:rFonts w:ascii="Times New Roman" w:hAnsi="Times New Roman" w:cs="Times New Roman"/>
          <w:bCs/>
          <w:sz w:val="24"/>
          <w:szCs w:val="24"/>
        </w:rPr>
        <w:t>4 ila 5</w:t>
      </w:r>
      <w:r w:rsidRPr="00D905DA">
        <w:rPr>
          <w:rFonts w:ascii="Times New Roman" w:hAnsi="Times New Roman" w:cs="Times New Roman"/>
          <w:bCs/>
          <w:sz w:val="24"/>
          <w:szCs w:val="24"/>
        </w:rPr>
        <w:t xml:space="preserve"> puan verdikleri, bölüm akademik kadrosunun yeterliliği sorusuna </w:t>
      </w:r>
      <w:r w:rsidR="006F0DEC" w:rsidRPr="00D905DA">
        <w:rPr>
          <w:rFonts w:ascii="Times New Roman" w:hAnsi="Times New Roman" w:cs="Times New Roman"/>
          <w:bCs/>
          <w:sz w:val="24"/>
          <w:szCs w:val="24"/>
        </w:rPr>
        <w:t>1</w:t>
      </w:r>
      <w:r w:rsidRPr="00D905DA">
        <w:rPr>
          <w:rFonts w:ascii="Times New Roman" w:hAnsi="Times New Roman" w:cs="Times New Roman"/>
          <w:bCs/>
          <w:sz w:val="24"/>
          <w:szCs w:val="24"/>
        </w:rPr>
        <w:t xml:space="preserve"> puan verdikleri, araştırma ve yayın için ayırdıkları zamanın yeterliliği sorusuna çoğunlukla 3 puan verdikleri</w:t>
      </w:r>
      <w:r w:rsidR="006F0DEC" w:rsidRPr="00D905DA">
        <w:rPr>
          <w:rFonts w:ascii="Times New Roman" w:hAnsi="Times New Roman" w:cs="Times New Roman"/>
          <w:bCs/>
          <w:sz w:val="24"/>
          <w:szCs w:val="24"/>
        </w:rPr>
        <w:t xml:space="preserve"> </w:t>
      </w:r>
      <w:r w:rsidRPr="00D905DA">
        <w:rPr>
          <w:rFonts w:ascii="Times New Roman" w:hAnsi="Times New Roman" w:cs="Times New Roman"/>
          <w:bCs/>
          <w:sz w:val="24"/>
          <w:szCs w:val="24"/>
        </w:rPr>
        <w:t xml:space="preserve">görülmüştür. </w:t>
      </w:r>
      <w:r w:rsidR="00FE3C52" w:rsidRPr="00D905DA">
        <w:rPr>
          <w:rFonts w:ascii="Times New Roman" w:hAnsi="Times New Roman" w:cs="Times New Roman"/>
          <w:bCs/>
          <w:sz w:val="24"/>
          <w:szCs w:val="24"/>
        </w:rPr>
        <w:t>Bölüm öğretim elemanları</w:t>
      </w:r>
      <w:r w:rsidRPr="00D905DA">
        <w:rPr>
          <w:rFonts w:ascii="Times New Roman" w:hAnsi="Times New Roman" w:cs="Times New Roman"/>
          <w:bCs/>
          <w:sz w:val="24"/>
          <w:szCs w:val="24"/>
        </w:rPr>
        <w:t xml:space="preserve"> bölüm kadrosunun yetersiz olduğu</w:t>
      </w:r>
      <w:r w:rsidR="00FE3C52" w:rsidRPr="00D905DA">
        <w:rPr>
          <w:rFonts w:ascii="Times New Roman" w:hAnsi="Times New Roman" w:cs="Times New Roman"/>
          <w:bCs/>
          <w:sz w:val="24"/>
          <w:szCs w:val="24"/>
        </w:rPr>
        <w:t>nu, her Anabilim Dalında özellikle Araştırma Görevlisi kadrosu ihtiyacının bulunduğunu belirtmişlerdir. Ders yükü nedeniyle bilimsel y</w:t>
      </w:r>
      <w:r w:rsidRPr="00D905DA">
        <w:rPr>
          <w:rFonts w:ascii="Times New Roman" w:hAnsi="Times New Roman" w:cs="Times New Roman"/>
          <w:bCs/>
          <w:sz w:val="24"/>
          <w:szCs w:val="24"/>
        </w:rPr>
        <w:t xml:space="preserve">ayın </w:t>
      </w:r>
      <w:r w:rsidR="00FE3C52" w:rsidRPr="00D905DA">
        <w:rPr>
          <w:rFonts w:ascii="Times New Roman" w:hAnsi="Times New Roman" w:cs="Times New Roman"/>
          <w:bCs/>
          <w:sz w:val="24"/>
          <w:szCs w:val="24"/>
        </w:rPr>
        <w:t xml:space="preserve">yapmak </w:t>
      </w:r>
      <w:r w:rsidRPr="00D905DA">
        <w:rPr>
          <w:rFonts w:ascii="Times New Roman" w:hAnsi="Times New Roman" w:cs="Times New Roman"/>
          <w:bCs/>
          <w:sz w:val="24"/>
          <w:szCs w:val="24"/>
        </w:rPr>
        <w:t>için ayırdıkları zamanı yeterli bulmadıkları</w:t>
      </w:r>
      <w:r w:rsidR="00FE3C52" w:rsidRPr="00D905DA">
        <w:rPr>
          <w:rFonts w:ascii="Times New Roman" w:hAnsi="Times New Roman" w:cs="Times New Roman"/>
          <w:bCs/>
          <w:sz w:val="24"/>
          <w:szCs w:val="24"/>
        </w:rPr>
        <w:t xml:space="preserve">nı ifade etmişlerdir. </w:t>
      </w:r>
      <w:r w:rsidRPr="00D905DA">
        <w:rPr>
          <w:rFonts w:ascii="Times New Roman" w:hAnsi="Times New Roman" w:cs="Times New Roman"/>
          <w:bCs/>
          <w:sz w:val="24"/>
          <w:szCs w:val="24"/>
        </w:rPr>
        <w:t xml:space="preserve">Bölüm öğretim elemanlarının belirttiği bir diğer husus otopark alanlarının yetersizliği ve var olan otopark alanlarının hasta ve hasta yakınları tarafından izinsiz kullanılmak ya da girişlerinin önüne park yapılması sureti ile işlevsiz hale gelmesidir. Bununla beraber, bölüm öğretim elemanlarının çoğunluğu, bölümün temizliğinden </w:t>
      </w:r>
      <w:r w:rsidR="006F0DEC" w:rsidRPr="00D905DA">
        <w:rPr>
          <w:rFonts w:ascii="Times New Roman" w:hAnsi="Times New Roman" w:cs="Times New Roman"/>
          <w:bCs/>
          <w:sz w:val="24"/>
          <w:szCs w:val="24"/>
        </w:rPr>
        <w:t xml:space="preserve">ve </w:t>
      </w:r>
      <w:r w:rsidRPr="00D905DA">
        <w:rPr>
          <w:rFonts w:ascii="Times New Roman" w:hAnsi="Times New Roman" w:cs="Times New Roman"/>
          <w:bCs/>
          <w:sz w:val="24"/>
          <w:szCs w:val="24"/>
        </w:rPr>
        <w:t xml:space="preserve">bölümün akademik faaliyetleri desteklemesinden memnun oldukları anket sonuçlarından tespit edilmiştir. </w:t>
      </w:r>
    </w:p>
    <w:p w14:paraId="5410E7ED" w14:textId="6C3B1116" w:rsidR="00D23834" w:rsidRPr="00D905DA" w:rsidRDefault="007F53C7" w:rsidP="007F53C7">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 xml:space="preserve">Karşılaştırmalı Edebiyat Bölümü tarafından </w:t>
      </w:r>
      <w:r w:rsidR="00BD34FD" w:rsidRPr="00D905DA">
        <w:rPr>
          <w:rFonts w:ascii="Times New Roman" w:hAnsi="Times New Roman" w:cs="Times New Roman"/>
          <w:bCs/>
          <w:sz w:val="24"/>
          <w:szCs w:val="24"/>
        </w:rPr>
        <w:t>temel dış</w:t>
      </w:r>
      <w:r w:rsidRPr="00D905DA">
        <w:rPr>
          <w:rFonts w:ascii="Times New Roman" w:hAnsi="Times New Roman" w:cs="Times New Roman"/>
          <w:bCs/>
          <w:sz w:val="24"/>
          <w:szCs w:val="24"/>
        </w:rPr>
        <w:t xml:space="preserve"> paydaş</w:t>
      </w:r>
      <w:r w:rsidR="00BD34FD" w:rsidRPr="00D905DA">
        <w:rPr>
          <w:rFonts w:ascii="Times New Roman" w:hAnsi="Times New Roman" w:cs="Times New Roman"/>
          <w:bCs/>
          <w:sz w:val="24"/>
          <w:szCs w:val="24"/>
        </w:rPr>
        <w:t>ımız</w:t>
      </w:r>
      <w:r w:rsidRPr="00D905DA">
        <w:rPr>
          <w:rFonts w:ascii="Times New Roman" w:hAnsi="Times New Roman" w:cs="Times New Roman"/>
          <w:bCs/>
          <w:sz w:val="24"/>
          <w:szCs w:val="24"/>
        </w:rPr>
        <w:t xml:space="preserve"> olan mezun öğrencilerimiz ile iç kalite güvencesi sistemine yönelik olarak öğrenci anketi düzenlenmiştir, </w:t>
      </w:r>
      <w:r w:rsidR="004E0AF3" w:rsidRPr="00D905DA">
        <w:rPr>
          <w:rFonts w:ascii="Times New Roman" w:hAnsi="Times New Roman" w:cs="Times New Roman"/>
          <w:bCs/>
          <w:sz w:val="24"/>
          <w:szCs w:val="24"/>
        </w:rPr>
        <w:t>1</w:t>
      </w:r>
      <w:r w:rsidR="006F0DEC" w:rsidRPr="00D905DA">
        <w:rPr>
          <w:rFonts w:ascii="Times New Roman" w:hAnsi="Times New Roman" w:cs="Times New Roman"/>
          <w:bCs/>
          <w:sz w:val="24"/>
          <w:szCs w:val="24"/>
        </w:rPr>
        <w:t>0</w:t>
      </w:r>
      <w:r w:rsidR="00D23834" w:rsidRPr="00D905DA">
        <w:rPr>
          <w:rFonts w:ascii="Times New Roman" w:hAnsi="Times New Roman" w:cs="Times New Roman"/>
          <w:bCs/>
          <w:sz w:val="24"/>
          <w:szCs w:val="24"/>
        </w:rPr>
        <w:t xml:space="preserve"> Mezun öğrencimizin katıldığı anket sonucunda </w:t>
      </w:r>
      <w:r w:rsidR="004E0AF3" w:rsidRPr="00D905DA">
        <w:rPr>
          <w:rFonts w:ascii="Times New Roman" w:hAnsi="Times New Roman" w:cs="Times New Roman"/>
          <w:bCs/>
          <w:sz w:val="24"/>
          <w:szCs w:val="24"/>
        </w:rPr>
        <w:t xml:space="preserve">tüm sorulara çoğunlukla 4 ve 5 puanlarının verilmiş olması, mezun öğrencilerimizin </w:t>
      </w:r>
      <w:r w:rsidR="00D23834" w:rsidRPr="00D905DA">
        <w:rPr>
          <w:rFonts w:ascii="Times New Roman" w:hAnsi="Times New Roman" w:cs="Times New Roman"/>
          <w:bCs/>
          <w:sz w:val="24"/>
          <w:szCs w:val="24"/>
        </w:rPr>
        <w:t>karşılaştırmalı edebiyat lisans programında aldıkları eğitimin mezuniyet sonrası akademik ve iş yaşantılarının olumlu yönde etkilediği</w:t>
      </w:r>
      <w:r w:rsidR="004E0AF3" w:rsidRPr="00D905DA">
        <w:rPr>
          <w:rFonts w:ascii="Times New Roman" w:hAnsi="Times New Roman" w:cs="Times New Roman"/>
          <w:bCs/>
          <w:sz w:val="24"/>
          <w:szCs w:val="24"/>
        </w:rPr>
        <w:t>ni ortaya koymaktadır.</w:t>
      </w:r>
      <w:r w:rsidR="00D23834" w:rsidRPr="00D905DA">
        <w:rPr>
          <w:rFonts w:ascii="Times New Roman" w:hAnsi="Times New Roman" w:cs="Times New Roman"/>
          <w:bCs/>
          <w:sz w:val="24"/>
          <w:szCs w:val="24"/>
        </w:rPr>
        <w:t xml:space="preserve"> </w:t>
      </w:r>
    </w:p>
    <w:p w14:paraId="279E4FAF" w14:textId="77777777" w:rsidR="00A52EE8" w:rsidRPr="00D905DA" w:rsidRDefault="00A52EE8" w:rsidP="007F53C7">
      <w:pPr>
        <w:spacing w:line="360" w:lineRule="auto"/>
        <w:jc w:val="both"/>
        <w:rPr>
          <w:rFonts w:ascii="Times New Roman" w:hAnsi="Times New Roman" w:cs="Times New Roman"/>
          <w:sz w:val="24"/>
          <w:szCs w:val="24"/>
        </w:rPr>
      </w:pPr>
    </w:p>
    <w:p w14:paraId="7F63A537" w14:textId="77777777" w:rsidR="0059054B" w:rsidRPr="00D905DA" w:rsidRDefault="007F53C7" w:rsidP="003B36CC">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Kanıtlar: </w:t>
      </w:r>
    </w:p>
    <w:p w14:paraId="2CC63B79" w14:textId="22F7A305" w:rsidR="007F53C7" w:rsidRPr="00D905DA" w:rsidRDefault="00293D31" w:rsidP="003B36CC">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w:t>
      </w:r>
      <w:r w:rsidR="007F53C7" w:rsidRPr="00D905DA">
        <w:rPr>
          <w:rFonts w:ascii="Times New Roman" w:hAnsi="Times New Roman" w:cs="Times New Roman"/>
          <w:sz w:val="24"/>
          <w:szCs w:val="24"/>
        </w:rPr>
        <w:t xml:space="preserve">Karşılaştırmalı edebiyat bölümü mezun öğrenci anketi: </w:t>
      </w:r>
      <w:hyperlink r:id="rId11" w:history="1">
        <w:r w:rsidR="008E5323" w:rsidRPr="00D905DA">
          <w:rPr>
            <w:rStyle w:val="Kpr"/>
            <w:rFonts w:ascii="Times New Roman" w:hAnsi="Times New Roman" w:cs="Times New Roman"/>
            <w:sz w:val="24"/>
            <w:szCs w:val="24"/>
          </w:rPr>
          <w:t>https://ke.ogu.edu.tr/Sayfa/Index/64/ogrenci-mezun-anketi</w:t>
        </w:r>
      </w:hyperlink>
    </w:p>
    <w:p w14:paraId="4BE45A9C" w14:textId="77777777" w:rsidR="0059054B" w:rsidRDefault="0059054B" w:rsidP="007F53C7">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 </w:t>
      </w:r>
      <w:r w:rsidRPr="00D905DA">
        <w:rPr>
          <w:rFonts w:ascii="Times New Roman" w:hAnsi="Times New Roman" w:cs="Times New Roman"/>
          <w:b/>
          <w:sz w:val="24"/>
          <w:szCs w:val="24"/>
        </w:rPr>
        <w:t>Ek A4.1-1</w:t>
      </w:r>
      <w:r w:rsidRPr="00D905DA">
        <w:rPr>
          <w:rFonts w:ascii="Times New Roman" w:hAnsi="Times New Roman" w:cs="Times New Roman"/>
          <w:sz w:val="24"/>
          <w:szCs w:val="24"/>
        </w:rPr>
        <w:t xml:space="preserve"> Öğretim Elemanı Memnuniyet Anketi</w:t>
      </w:r>
    </w:p>
    <w:p w14:paraId="4AED2403" w14:textId="77777777" w:rsidR="007E0DCC" w:rsidRPr="00D905DA" w:rsidRDefault="007E0DCC" w:rsidP="007F53C7">
      <w:pPr>
        <w:spacing w:line="360" w:lineRule="auto"/>
        <w:jc w:val="both"/>
        <w:rPr>
          <w:rFonts w:ascii="Times New Roman" w:hAnsi="Times New Roman" w:cs="Times New Roman"/>
          <w:sz w:val="24"/>
          <w:szCs w:val="24"/>
        </w:rPr>
      </w:pPr>
    </w:p>
    <w:p w14:paraId="127501B8" w14:textId="4C678EA0" w:rsidR="007F53C7" w:rsidRPr="00D905DA" w:rsidRDefault="00BD34FD" w:rsidP="00A01807">
      <w:pPr>
        <w:spacing w:line="360" w:lineRule="auto"/>
        <w:rPr>
          <w:rFonts w:ascii="Times New Roman" w:hAnsi="Times New Roman" w:cs="Times New Roman"/>
          <w:b/>
          <w:sz w:val="24"/>
          <w:szCs w:val="24"/>
        </w:rPr>
      </w:pPr>
      <w:r w:rsidRPr="00D905DA">
        <w:rPr>
          <w:rFonts w:ascii="Times New Roman" w:hAnsi="Times New Roman" w:cs="Times New Roman"/>
          <w:b/>
          <w:sz w:val="24"/>
          <w:szCs w:val="24"/>
        </w:rPr>
        <w:t xml:space="preserve">A.4.2. Öğrenci </w:t>
      </w:r>
      <w:r w:rsidR="007E0DCC">
        <w:rPr>
          <w:rFonts w:ascii="Times New Roman" w:hAnsi="Times New Roman" w:cs="Times New Roman"/>
          <w:b/>
          <w:sz w:val="24"/>
          <w:szCs w:val="24"/>
        </w:rPr>
        <w:t>g</w:t>
      </w:r>
      <w:r w:rsidRPr="00D905DA">
        <w:rPr>
          <w:rFonts w:ascii="Times New Roman" w:hAnsi="Times New Roman" w:cs="Times New Roman"/>
          <w:b/>
          <w:sz w:val="24"/>
          <w:szCs w:val="24"/>
        </w:rPr>
        <w:t xml:space="preserve">eri </w:t>
      </w:r>
      <w:r w:rsidR="007E0DCC">
        <w:rPr>
          <w:rFonts w:ascii="Times New Roman" w:hAnsi="Times New Roman" w:cs="Times New Roman"/>
          <w:b/>
          <w:sz w:val="24"/>
          <w:szCs w:val="24"/>
        </w:rPr>
        <w:t>b</w:t>
      </w:r>
      <w:r w:rsidRPr="00D905DA">
        <w:rPr>
          <w:rFonts w:ascii="Times New Roman" w:hAnsi="Times New Roman" w:cs="Times New Roman"/>
          <w:b/>
          <w:sz w:val="24"/>
          <w:szCs w:val="24"/>
        </w:rPr>
        <w:t xml:space="preserve">ildirimleri </w:t>
      </w:r>
    </w:p>
    <w:p w14:paraId="514AFA1C" w14:textId="59C35AE4" w:rsidR="0014176D" w:rsidRPr="00D905DA" w:rsidRDefault="0014176D" w:rsidP="00A01807">
      <w:pPr>
        <w:spacing w:line="360" w:lineRule="auto"/>
        <w:rPr>
          <w:rFonts w:ascii="Times New Roman" w:hAnsi="Times New Roman" w:cs="Times New Roman"/>
          <w:b/>
          <w:sz w:val="24"/>
          <w:szCs w:val="24"/>
        </w:rPr>
      </w:pPr>
      <w:r w:rsidRPr="00D905DA">
        <w:rPr>
          <w:rFonts w:ascii="Times New Roman" w:hAnsi="Times New Roman" w:cs="Times New Roman"/>
          <w:b/>
          <w:sz w:val="24"/>
          <w:szCs w:val="24"/>
        </w:rPr>
        <w:t>Olgunluk Puanı: 5</w:t>
      </w:r>
    </w:p>
    <w:p w14:paraId="2DCFAAAA" w14:textId="77777777" w:rsidR="00940D8F" w:rsidRPr="00D905DA" w:rsidRDefault="0026704E" w:rsidP="001475CB">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Ö</w:t>
      </w:r>
      <w:r w:rsidR="00C8574B" w:rsidRPr="00D905DA">
        <w:rPr>
          <w:rFonts w:ascii="Times New Roman" w:hAnsi="Times New Roman" w:cs="Times New Roman"/>
          <w:sz w:val="24"/>
          <w:szCs w:val="24"/>
        </w:rPr>
        <w:t>ğrenci geri bildirimlerinin alınmasına ilişkin uygulamalar izlenmekte ve öğrenci katılımına dayalı biçimde iyileştirilmektedir. Geri bildirim sonuçları karar alma süreçlerine yansıtılmaktadır.</w:t>
      </w:r>
      <w:r w:rsidR="001475CB" w:rsidRPr="00D905DA">
        <w:rPr>
          <w:rFonts w:ascii="Times New Roman" w:hAnsi="Times New Roman" w:cs="Times New Roman"/>
          <w:sz w:val="24"/>
          <w:szCs w:val="24"/>
        </w:rPr>
        <w:t xml:space="preserve"> </w:t>
      </w:r>
      <w:r w:rsidR="007F0590" w:rsidRPr="00D905DA">
        <w:rPr>
          <w:rFonts w:ascii="Times New Roman" w:hAnsi="Times New Roman" w:cs="Times New Roman"/>
          <w:sz w:val="24"/>
          <w:szCs w:val="24"/>
        </w:rPr>
        <w:t>Bu doğrultuda bölüm öğrencileri ile sınıf toplantıları düzenlenm</w:t>
      </w:r>
      <w:r w:rsidR="00FE0C0C" w:rsidRPr="00D905DA">
        <w:rPr>
          <w:rFonts w:ascii="Times New Roman" w:hAnsi="Times New Roman" w:cs="Times New Roman"/>
          <w:sz w:val="24"/>
          <w:szCs w:val="24"/>
        </w:rPr>
        <w:t>iş; öğrencilerin</w:t>
      </w:r>
      <w:r w:rsidR="007F0590" w:rsidRPr="00D905DA">
        <w:rPr>
          <w:rFonts w:ascii="Times New Roman" w:hAnsi="Times New Roman" w:cs="Times New Roman"/>
          <w:sz w:val="24"/>
          <w:szCs w:val="24"/>
        </w:rPr>
        <w:t xml:space="preserve"> öneri, istek ve </w:t>
      </w:r>
      <w:r w:rsidR="00FE0C0C" w:rsidRPr="00D905DA">
        <w:rPr>
          <w:rFonts w:ascii="Times New Roman" w:hAnsi="Times New Roman" w:cs="Times New Roman"/>
          <w:sz w:val="24"/>
          <w:szCs w:val="24"/>
        </w:rPr>
        <w:t>şikâyetlerini</w:t>
      </w:r>
      <w:r w:rsidR="007F0590" w:rsidRPr="00D905DA">
        <w:rPr>
          <w:rFonts w:ascii="Times New Roman" w:hAnsi="Times New Roman" w:cs="Times New Roman"/>
          <w:sz w:val="24"/>
          <w:szCs w:val="24"/>
        </w:rPr>
        <w:t xml:space="preserve"> ifade etmelerine olanak sağlanmıştır. </w:t>
      </w:r>
    </w:p>
    <w:p w14:paraId="5E6114CE" w14:textId="07771866" w:rsidR="007F0590" w:rsidRPr="00D905DA" w:rsidRDefault="00B660BD" w:rsidP="001475CB">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Danışman-öğrenci toplantılarından elde edilen veriler; ‘Eğitim-Öğretim’, ‘Fiziki Altyapı ve Hijyen’ ve ‘Kampüs Olanakları ve Ulaşım’ olmak üzere üç ana başlıkta toplanmıştır.</w:t>
      </w:r>
    </w:p>
    <w:p w14:paraId="6645800A" w14:textId="77777777" w:rsidR="00B660BD" w:rsidRPr="00D905DA" w:rsidRDefault="00B660BD" w:rsidP="00B660BD">
      <w:pPr>
        <w:pStyle w:val="NormalWeb"/>
        <w:spacing w:line="360" w:lineRule="auto"/>
        <w:jc w:val="both"/>
      </w:pPr>
      <w:r w:rsidRPr="00D905DA">
        <w:lastRenderedPageBreak/>
        <w:t xml:space="preserve">Öğrencilerin akademik süreçlere ve ders içeriklerine dair geri bildirimlerine göre, </w:t>
      </w:r>
      <w:r w:rsidRPr="00D905DA">
        <w:rPr>
          <w:rStyle w:val="citation-25"/>
          <w:rFonts w:eastAsiaTheme="majorEastAsia"/>
        </w:rPr>
        <w:t>seçmeli ders çeşitliliği az bulunmaktadır. Özellikle 4. sınıf öğrencileri, Seçmeli VII ve Seçmeli VIII ders gruplarındaki ders sayısının yetersiz olduğunu belirtmiş ve seçeneklerin artırılmasını talep etmiştir</w:t>
      </w:r>
      <w:r w:rsidRPr="00D905DA">
        <w:t>.</w:t>
      </w:r>
      <w:r w:rsidRPr="00D905DA">
        <w:rPr>
          <w:rStyle w:val="citation-24"/>
          <w:rFonts w:eastAsiaTheme="majorEastAsia"/>
        </w:rPr>
        <w:t>1. sınıf öğrencileri, mezuniyet şablonunda yer alan Yabancı Dil Grubu derslerinin saatlerinin yetersiz olduğunu ifade etmiş ve artırılmasını istemiştir</w:t>
      </w:r>
      <w:r w:rsidRPr="00D905DA">
        <w:t xml:space="preserve">. </w:t>
      </w:r>
      <w:r w:rsidRPr="00D905DA">
        <w:rPr>
          <w:rStyle w:val="citation-23"/>
          <w:rFonts w:eastAsiaTheme="majorEastAsia"/>
        </w:rPr>
        <w:t>Öğretim üyelerinin verdiği ödev ve sunumlarda beklentilerin net olmadığı, daha açıklayıcı bilgilendirme yapılması gerektiği 4. sınıf öğrencileri tarafından vurgulanmıştır</w:t>
      </w:r>
      <w:r w:rsidRPr="00D905DA">
        <w:t>. Öğrencilerin akademik sistem (UZEM/OBS) üzerindeki mezuniyet değeri olmayan dersler konusunda kafa karışıklığı yaşadığı, ayrıca dönem başlarında şifre yenileme ve sistemsel giriş sorunlarının yaşandığı raporlanmıştır.</w:t>
      </w:r>
    </w:p>
    <w:p w14:paraId="23FCCCA3" w14:textId="77777777" w:rsidR="00B660BD" w:rsidRPr="00D905DA" w:rsidRDefault="00B660BD" w:rsidP="00B660BD">
      <w:pPr>
        <w:pStyle w:val="NormalWeb"/>
        <w:spacing w:line="360" w:lineRule="auto"/>
        <w:jc w:val="both"/>
      </w:pPr>
      <w:r w:rsidRPr="00D905DA">
        <w:t xml:space="preserve">Bölüm ve fakülte binasının fiziksel koşullarına dair ortak şikayetler yoğunluktadır. </w:t>
      </w:r>
      <w:r w:rsidRPr="00D905DA">
        <w:rPr>
          <w:rStyle w:val="citation-22"/>
          <w:rFonts w:eastAsiaTheme="majorEastAsia"/>
        </w:rPr>
        <w:t>Öğrenciler, tuvaletlerde sabun ve tuvalet kâğıdı eksikliği yaşandığını belirtmiştir</w:t>
      </w:r>
      <w:r w:rsidRPr="00D905DA">
        <w:t xml:space="preserve">. </w:t>
      </w:r>
      <w:r w:rsidRPr="00D905DA">
        <w:rPr>
          <w:rStyle w:val="citation-21"/>
          <w:rFonts w:eastAsiaTheme="majorEastAsia"/>
        </w:rPr>
        <w:t xml:space="preserve">Ayrıca el kurutma makinelerinin bozuk olduğu </w:t>
      </w:r>
      <w:r w:rsidRPr="00D905DA">
        <w:rPr>
          <w:rStyle w:val="citation-20"/>
          <w:rFonts w:eastAsiaTheme="majorEastAsia"/>
        </w:rPr>
        <w:t xml:space="preserve">ve genel lavabo arızaları </w:t>
      </w:r>
      <w:r w:rsidRPr="00D905DA">
        <w:t xml:space="preserve">rapor edilmiştir. </w:t>
      </w:r>
      <w:r w:rsidRPr="00D905DA">
        <w:rPr>
          <w:rStyle w:val="citation-19"/>
          <w:rFonts w:eastAsiaTheme="majorEastAsia"/>
        </w:rPr>
        <w:t>İnsan ve Toplum Bilimleri Fakültesi binasının arka girişindeki yolun çamurlu olması nedeniyle öğrencilerin binaya girişlerinde zorlandığı ve binanın kirlendiği belirtilmiştir</w:t>
      </w:r>
      <w:r w:rsidRPr="00D905DA">
        <w:t xml:space="preserve">. </w:t>
      </w:r>
      <w:r w:rsidRPr="00D905DA">
        <w:rPr>
          <w:rStyle w:val="citation-18"/>
          <w:rFonts w:eastAsiaTheme="majorEastAsia"/>
        </w:rPr>
        <w:t>Otopark tarafında bulunan vagon kantindeki masaların temizliğinin yetersiz olduğu dile getirilmiştir</w:t>
      </w:r>
      <w:r w:rsidRPr="00D905DA">
        <w:t>.</w:t>
      </w:r>
    </w:p>
    <w:p w14:paraId="4BD103E2" w14:textId="35E86AA9" w:rsidR="00B660BD" w:rsidRPr="00D905DA" w:rsidRDefault="00B660BD" w:rsidP="00B660BD">
      <w:pPr>
        <w:pStyle w:val="NormalWeb"/>
        <w:spacing w:line="360" w:lineRule="auto"/>
        <w:jc w:val="both"/>
      </w:pPr>
      <w:r w:rsidRPr="00D905DA">
        <w:t xml:space="preserve">Öğrencilerin genel kampüs yaşamına dair şikayet ve önerileri ise benzer sorunlar üzerinde yoğunlaşmaktadır. </w:t>
      </w:r>
      <w:r w:rsidRPr="00D905DA">
        <w:rPr>
          <w:rStyle w:val="citation-17"/>
          <w:rFonts w:eastAsiaTheme="majorEastAsia"/>
        </w:rPr>
        <w:t>Öğrenciler, fakülteye ulaşımın zor olduğunu ve kampüs içi ring servislerinin İnsan ve Toplum Bilimleri Fakültesi güzergahından geçmediğini belirterek alternatif bir rota talep etmiştir</w:t>
      </w:r>
      <w:r w:rsidRPr="00D905DA">
        <w:t xml:space="preserve">. </w:t>
      </w:r>
      <w:r w:rsidRPr="00D905DA">
        <w:rPr>
          <w:rStyle w:val="citation-16"/>
          <w:rFonts w:eastAsiaTheme="majorEastAsia"/>
        </w:rPr>
        <w:t>Yemeklerin besin değeri açısından dengesiz ve lezzetsiz bulunduğu, bu nedenle öğrencilerin hizmetten yeterince faydalanamadığı ifade edilmiştir</w:t>
      </w:r>
      <w:r w:rsidRPr="00D905DA">
        <w:t>.</w:t>
      </w:r>
      <w:r w:rsidRPr="00D905DA">
        <w:rPr>
          <w:rStyle w:val="citation-15"/>
          <w:rFonts w:eastAsiaTheme="majorEastAsia"/>
        </w:rPr>
        <w:t>Öğrencileri kampüs içerisinde tutacak yeterli sosyal mekân ve kantin alanlarının bulunmadığı belirtilmiştir</w:t>
      </w:r>
      <w:r w:rsidRPr="00D905DA">
        <w:t xml:space="preserve">. </w:t>
      </w:r>
      <w:r w:rsidRPr="00D905DA">
        <w:rPr>
          <w:rStyle w:val="citation-14"/>
          <w:rFonts w:eastAsiaTheme="majorEastAsia"/>
        </w:rPr>
        <w:t>Öğrenciler,</w:t>
      </w:r>
      <w:r w:rsidRPr="00D905DA">
        <w:t xml:space="preserve"> </w:t>
      </w:r>
      <w:r w:rsidRPr="00D905DA">
        <w:rPr>
          <w:rStyle w:val="citation-13"/>
          <w:rFonts w:eastAsiaTheme="majorEastAsia"/>
        </w:rPr>
        <w:t>kampüs içindeki genel trafik sorununa ve motosikletlerin kaldırımları işgal ederek güvenlik tehlikesi yarattığına dikkat çekmiştir</w:t>
      </w:r>
      <w:r w:rsidRPr="00D905DA">
        <w:t>.</w:t>
      </w:r>
    </w:p>
    <w:p w14:paraId="4D67FCC0" w14:textId="77777777" w:rsidR="001475CB" w:rsidRPr="00D905DA" w:rsidRDefault="001475CB" w:rsidP="001475CB">
      <w:pPr>
        <w:spacing w:line="360" w:lineRule="auto"/>
        <w:jc w:val="both"/>
        <w:rPr>
          <w:rFonts w:ascii="Times New Roman" w:hAnsi="Times New Roman" w:cs="Times New Roman"/>
          <w:bCs/>
          <w:sz w:val="24"/>
          <w:szCs w:val="24"/>
        </w:rPr>
      </w:pPr>
      <w:r w:rsidRPr="00D905DA">
        <w:rPr>
          <w:rFonts w:ascii="Times New Roman" w:hAnsi="Times New Roman" w:cs="Times New Roman"/>
          <w:sz w:val="24"/>
          <w:szCs w:val="24"/>
        </w:rPr>
        <w:t>Yapı</w:t>
      </w:r>
      <w:r w:rsidR="00FE3C52" w:rsidRPr="00D905DA">
        <w:rPr>
          <w:rFonts w:ascii="Times New Roman" w:hAnsi="Times New Roman" w:cs="Times New Roman"/>
          <w:sz w:val="24"/>
          <w:szCs w:val="24"/>
        </w:rPr>
        <w:t>l</w:t>
      </w:r>
      <w:r w:rsidRPr="00D905DA">
        <w:rPr>
          <w:rFonts w:ascii="Times New Roman" w:hAnsi="Times New Roman" w:cs="Times New Roman"/>
          <w:sz w:val="24"/>
          <w:szCs w:val="24"/>
        </w:rPr>
        <w:t>a</w:t>
      </w:r>
      <w:r w:rsidR="00FE3C52" w:rsidRPr="00D905DA">
        <w:rPr>
          <w:rFonts w:ascii="Times New Roman" w:hAnsi="Times New Roman" w:cs="Times New Roman"/>
          <w:sz w:val="24"/>
          <w:szCs w:val="24"/>
        </w:rPr>
        <w:t>n</w:t>
      </w:r>
      <w:r w:rsidRPr="00D905DA">
        <w:rPr>
          <w:rFonts w:ascii="Times New Roman" w:hAnsi="Times New Roman" w:cs="Times New Roman"/>
          <w:sz w:val="24"/>
          <w:szCs w:val="24"/>
        </w:rPr>
        <w:t xml:space="preserve"> öğrenci me</w:t>
      </w:r>
      <w:r w:rsidR="00FE3C52" w:rsidRPr="00D905DA">
        <w:rPr>
          <w:rFonts w:ascii="Times New Roman" w:hAnsi="Times New Roman" w:cs="Times New Roman"/>
          <w:sz w:val="24"/>
          <w:szCs w:val="24"/>
        </w:rPr>
        <w:t>mnuniyet</w:t>
      </w:r>
      <w:r w:rsidRPr="00D905DA">
        <w:rPr>
          <w:rFonts w:ascii="Times New Roman" w:hAnsi="Times New Roman" w:cs="Times New Roman"/>
          <w:sz w:val="24"/>
          <w:szCs w:val="24"/>
        </w:rPr>
        <w:t xml:space="preserve"> </w:t>
      </w:r>
      <w:r w:rsidRPr="00D905DA">
        <w:rPr>
          <w:rFonts w:ascii="Times New Roman" w:hAnsi="Times New Roman" w:cs="Times New Roman"/>
          <w:bCs/>
          <w:sz w:val="24"/>
          <w:szCs w:val="24"/>
        </w:rPr>
        <w:t xml:space="preserve">anketine </w:t>
      </w:r>
      <w:r w:rsidR="00FE3C52" w:rsidRPr="00D905DA">
        <w:rPr>
          <w:rFonts w:ascii="Times New Roman" w:hAnsi="Times New Roman" w:cs="Times New Roman"/>
          <w:bCs/>
          <w:sz w:val="24"/>
          <w:szCs w:val="24"/>
        </w:rPr>
        <w:t>20</w:t>
      </w:r>
      <w:r w:rsidRPr="00D905DA">
        <w:rPr>
          <w:rFonts w:ascii="Times New Roman" w:hAnsi="Times New Roman" w:cs="Times New Roman"/>
          <w:bCs/>
          <w:sz w:val="24"/>
          <w:szCs w:val="24"/>
        </w:rPr>
        <w:t xml:space="preserve"> 1. sınıf öğrencisi, </w:t>
      </w:r>
      <w:r w:rsidR="00ED7AF7" w:rsidRPr="00D905DA">
        <w:rPr>
          <w:rFonts w:ascii="Times New Roman" w:hAnsi="Times New Roman" w:cs="Times New Roman"/>
          <w:bCs/>
          <w:sz w:val="24"/>
          <w:szCs w:val="24"/>
        </w:rPr>
        <w:t>3</w:t>
      </w:r>
      <w:r w:rsidR="00FE3C52" w:rsidRPr="00D905DA">
        <w:rPr>
          <w:rFonts w:ascii="Times New Roman" w:hAnsi="Times New Roman" w:cs="Times New Roman"/>
          <w:bCs/>
          <w:sz w:val="24"/>
          <w:szCs w:val="24"/>
        </w:rPr>
        <w:t>2</w:t>
      </w:r>
      <w:r w:rsidRPr="00D905DA">
        <w:rPr>
          <w:rFonts w:ascii="Times New Roman" w:hAnsi="Times New Roman" w:cs="Times New Roman"/>
          <w:bCs/>
          <w:sz w:val="24"/>
          <w:szCs w:val="24"/>
        </w:rPr>
        <w:t xml:space="preserve"> 2. sınıf öğrencisi, </w:t>
      </w:r>
      <w:r w:rsidR="00FE3C52" w:rsidRPr="00D905DA">
        <w:rPr>
          <w:rFonts w:ascii="Times New Roman" w:hAnsi="Times New Roman" w:cs="Times New Roman"/>
          <w:bCs/>
          <w:sz w:val="24"/>
          <w:szCs w:val="24"/>
        </w:rPr>
        <w:t>18</w:t>
      </w:r>
      <w:r w:rsidRPr="00D905DA">
        <w:rPr>
          <w:rFonts w:ascii="Times New Roman" w:hAnsi="Times New Roman" w:cs="Times New Roman"/>
          <w:bCs/>
          <w:sz w:val="24"/>
          <w:szCs w:val="24"/>
        </w:rPr>
        <w:t xml:space="preserve"> 3. sınıf öğrencisi, </w:t>
      </w:r>
      <w:r w:rsidR="00FE3C52" w:rsidRPr="00D905DA">
        <w:rPr>
          <w:rFonts w:ascii="Times New Roman" w:hAnsi="Times New Roman" w:cs="Times New Roman"/>
          <w:bCs/>
          <w:sz w:val="24"/>
          <w:szCs w:val="24"/>
        </w:rPr>
        <w:t>26</w:t>
      </w:r>
      <w:r w:rsidRPr="00D905DA">
        <w:rPr>
          <w:rFonts w:ascii="Times New Roman" w:hAnsi="Times New Roman" w:cs="Times New Roman"/>
          <w:bCs/>
          <w:sz w:val="24"/>
          <w:szCs w:val="24"/>
        </w:rPr>
        <w:t xml:space="preserve"> 4. sınıf öğrencisi katılmıştır. </w:t>
      </w:r>
    </w:p>
    <w:p w14:paraId="29582A64" w14:textId="77777777" w:rsidR="001475CB" w:rsidRPr="00D905DA" w:rsidRDefault="001475CB" w:rsidP="001475CB">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 xml:space="preserve">Anket sonucunda yapılan değerlendirmede, 1. Sınıf öğrencilerinin ders materyallerinin dersin içeriğine uygunluğu konusunda çoğunlukla </w:t>
      </w:r>
      <w:r w:rsidR="00511B69" w:rsidRPr="00D905DA">
        <w:rPr>
          <w:rFonts w:ascii="Times New Roman" w:hAnsi="Times New Roman" w:cs="Times New Roman"/>
          <w:bCs/>
          <w:sz w:val="24"/>
          <w:szCs w:val="24"/>
        </w:rPr>
        <w:t>4</w:t>
      </w:r>
      <w:r w:rsidRPr="00D905DA">
        <w:rPr>
          <w:rFonts w:ascii="Times New Roman" w:hAnsi="Times New Roman" w:cs="Times New Roman"/>
          <w:bCs/>
          <w:sz w:val="24"/>
          <w:szCs w:val="24"/>
        </w:rPr>
        <w:t xml:space="preserve"> puan verdikleri, aynı soruya 2. 3. ve 4. Sınıf öğrencilerinin 4 puan verdiği tespit edilmiştir. </w:t>
      </w:r>
      <w:r w:rsidR="00C917ED" w:rsidRPr="00D905DA">
        <w:rPr>
          <w:rFonts w:ascii="Times New Roman" w:hAnsi="Times New Roman" w:cs="Times New Roman"/>
          <w:bCs/>
          <w:sz w:val="24"/>
          <w:szCs w:val="24"/>
        </w:rPr>
        <w:t>Gerçekleştirilen metin analizlerinin eleştirel bakış açısı kazanımındaki et</w:t>
      </w:r>
      <w:r w:rsidR="00B77EE4" w:rsidRPr="00D905DA">
        <w:rPr>
          <w:rFonts w:ascii="Times New Roman" w:hAnsi="Times New Roman" w:cs="Times New Roman"/>
          <w:bCs/>
          <w:sz w:val="24"/>
          <w:szCs w:val="24"/>
        </w:rPr>
        <w:t xml:space="preserve">kisi üzerine sorulan soruya tüm sınıflarda ağırlıklı olarak 4 puan </w:t>
      </w:r>
      <w:r w:rsidR="00B77EE4" w:rsidRPr="00D905DA">
        <w:rPr>
          <w:rFonts w:ascii="Times New Roman" w:hAnsi="Times New Roman" w:cs="Times New Roman"/>
          <w:bCs/>
          <w:sz w:val="24"/>
          <w:szCs w:val="24"/>
        </w:rPr>
        <w:lastRenderedPageBreak/>
        <w:t xml:space="preserve">verildiği görülmüştür. Derslerde edinilen bilgilerin farklı dillere ve kültürlere ilgi duymaya yönlendirmesi hakkındaki soru ise tüm sınıflarda ağırlıklı olarak </w:t>
      </w:r>
      <w:r w:rsidR="003D41A0" w:rsidRPr="00D905DA">
        <w:rPr>
          <w:rFonts w:ascii="Times New Roman" w:hAnsi="Times New Roman" w:cs="Times New Roman"/>
          <w:bCs/>
          <w:sz w:val="24"/>
          <w:szCs w:val="24"/>
        </w:rPr>
        <w:t>5</w:t>
      </w:r>
      <w:r w:rsidR="00ED7AF7" w:rsidRPr="00D905DA">
        <w:rPr>
          <w:rFonts w:ascii="Times New Roman" w:hAnsi="Times New Roman" w:cs="Times New Roman"/>
          <w:bCs/>
          <w:sz w:val="24"/>
          <w:szCs w:val="24"/>
        </w:rPr>
        <w:t xml:space="preserve"> puan ile değerlendirilmiştir. </w:t>
      </w:r>
    </w:p>
    <w:p w14:paraId="365F1399" w14:textId="369095B3" w:rsidR="00B77EE4" w:rsidRPr="00D905DA" w:rsidRDefault="006F0DEC" w:rsidP="001475CB">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 xml:space="preserve">Danışman-öğrenci </w:t>
      </w:r>
      <w:r w:rsidR="00940D8F" w:rsidRPr="00D905DA">
        <w:rPr>
          <w:rFonts w:ascii="Times New Roman" w:hAnsi="Times New Roman" w:cs="Times New Roman"/>
          <w:bCs/>
          <w:sz w:val="24"/>
          <w:szCs w:val="24"/>
        </w:rPr>
        <w:t xml:space="preserve">sınıf görüşmelerinde kayda alına talepler </w:t>
      </w:r>
      <w:r w:rsidR="00B660BD" w:rsidRPr="00D905DA">
        <w:rPr>
          <w:rFonts w:ascii="Times New Roman" w:hAnsi="Times New Roman" w:cs="Times New Roman"/>
          <w:bCs/>
          <w:sz w:val="24"/>
          <w:szCs w:val="24"/>
        </w:rPr>
        <w:t xml:space="preserve">iyileştirme raporu oluşturularak </w:t>
      </w:r>
      <w:r w:rsidR="00940D8F" w:rsidRPr="00D905DA">
        <w:rPr>
          <w:rFonts w:ascii="Times New Roman" w:hAnsi="Times New Roman" w:cs="Times New Roman"/>
          <w:bCs/>
          <w:sz w:val="24"/>
          <w:szCs w:val="24"/>
        </w:rPr>
        <w:t>bölüm yönetimine iletilmiştir.</w:t>
      </w:r>
      <w:r w:rsidR="00B77EE4" w:rsidRPr="00D905DA">
        <w:rPr>
          <w:rFonts w:ascii="Times New Roman" w:hAnsi="Times New Roman" w:cs="Times New Roman"/>
          <w:bCs/>
          <w:sz w:val="24"/>
          <w:szCs w:val="24"/>
        </w:rPr>
        <w:t xml:space="preserve"> </w:t>
      </w:r>
      <w:r w:rsidR="00940D8F" w:rsidRPr="00D905DA">
        <w:rPr>
          <w:rFonts w:ascii="Times New Roman" w:hAnsi="Times New Roman" w:cs="Times New Roman"/>
          <w:bCs/>
          <w:sz w:val="24"/>
          <w:szCs w:val="24"/>
        </w:rPr>
        <w:t xml:space="preserve">Öğrenci talepleri doğrultusunda </w:t>
      </w:r>
      <w:r w:rsidR="00B77EE4" w:rsidRPr="00D905DA">
        <w:rPr>
          <w:rFonts w:ascii="Times New Roman" w:hAnsi="Times New Roman" w:cs="Times New Roman"/>
          <w:bCs/>
          <w:sz w:val="24"/>
          <w:szCs w:val="24"/>
        </w:rPr>
        <w:t>202</w:t>
      </w:r>
      <w:r w:rsidR="00B660BD" w:rsidRPr="00D905DA">
        <w:rPr>
          <w:rFonts w:ascii="Times New Roman" w:hAnsi="Times New Roman" w:cs="Times New Roman"/>
          <w:bCs/>
          <w:sz w:val="24"/>
          <w:szCs w:val="24"/>
        </w:rPr>
        <w:t>5</w:t>
      </w:r>
      <w:r w:rsidR="00940D8F" w:rsidRPr="00D905DA">
        <w:rPr>
          <w:rFonts w:ascii="Times New Roman" w:hAnsi="Times New Roman" w:cs="Times New Roman"/>
          <w:bCs/>
          <w:sz w:val="24"/>
          <w:szCs w:val="24"/>
        </w:rPr>
        <w:t>-202</w:t>
      </w:r>
      <w:r w:rsidR="00B660BD" w:rsidRPr="00D905DA">
        <w:rPr>
          <w:rFonts w:ascii="Times New Roman" w:hAnsi="Times New Roman" w:cs="Times New Roman"/>
          <w:bCs/>
          <w:sz w:val="24"/>
          <w:szCs w:val="24"/>
        </w:rPr>
        <w:t>6</w:t>
      </w:r>
      <w:r w:rsidR="00940D8F" w:rsidRPr="00D905DA">
        <w:rPr>
          <w:rFonts w:ascii="Times New Roman" w:hAnsi="Times New Roman" w:cs="Times New Roman"/>
          <w:bCs/>
          <w:sz w:val="24"/>
          <w:szCs w:val="24"/>
        </w:rPr>
        <w:t xml:space="preserve"> Bahar yarı </w:t>
      </w:r>
      <w:r w:rsidR="00B77EE4" w:rsidRPr="00D905DA">
        <w:rPr>
          <w:rFonts w:ascii="Times New Roman" w:hAnsi="Times New Roman" w:cs="Times New Roman"/>
          <w:bCs/>
          <w:sz w:val="24"/>
          <w:szCs w:val="24"/>
        </w:rPr>
        <w:t>yılı ders p</w:t>
      </w:r>
      <w:r w:rsidR="00ED7AF7" w:rsidRPr="00D905DA">
        <w:rPr>
          <w:rFonts w:ascii="Times New Roman" w:hAnsi="Times New Roman" w:cs="Times New Roman"/>
          <w:bCs/>
          <w:sz w:val="24"/>
          <w:szCs w:val="24"/>
        </w:rPr>
        <w:t xml:space="preserve">rogramlarında yeni seçmeli derslere yer verilmesi </w:t>
      </w:r>
      <w:r w:rsidR="00B77EE4" w:rsidRPr="00D905DA">
        <w:rPr>
          <w:rFonts w:ascii="Times New Roman" w:hAnsi="Times New Roman" w:cs="Times New Roman"/>
          <w:bCs/>
          <w:sz w:val="24"/>
          <w:szCs w:val="24"/>
        </w:rPr>
        <w:t>planlanmaktadır.</w:t>
      </w:r>
    </w:p>
    <w:p w14:paraId="787FA32E" w14:textId="77777777" w:rsidR="007F53C7" w:rsidRPr="00D905DA" w:rsidRDefault="007F53C7" w:rsidP="00C8574B">
      <w:pPr>
        <w:spacing w:line="360" w:lineRule="auto"/>
        <w:jc w:val="both"/>
        <w:rPr>
          <w:rFonts w:ascii="Times New Roman" w:hAnsi="Times New Roman" w:cs="Times New Roman"/>
          <w:sz w:val="24"/>
          <w:szCs w:val="24"/>
          <w:highlight w:val="yellow"/>
        </w:rPr>
      </w:pPr>
    </w:p>
    <w:p w14:paraId="53A40A4E" w14:textId="77777777" w:rsidR="00D76549" w:rsidRPr="00D905DA" w:rsidRDefault="0026704E" w:rsidP="00D76549">
      <w:pPr>
        <w:spacing w:line="360" w:lineRule="auto"/>
        <w:jc w:val="both"/>
        <w:rPr>
          <w:rFonts w:ascii="Times New Roman" w:hAnsi="Times New Roman" w:cs="Times New Roman"/>
          <w:sz w:val="24"/>
          <w:szCs w:val="24"/>
        </w:rPr>
      </w:pPr>
      <w:r w:rsidRPr="00D905DA">
        <w:rPr>
          <w:rFonts w:ascii="Times New Roman" w:hAnsi="Times New Roman" w:cs="Times New Roman"/>
          <w:b/>
          <w:sz w:val="24"/>
          <w:szCs w:val="24"/>
        </w:rPr>
        <w:t>Kanıt:</w:t>
      </w:r>
      <w:r w:rsidR="00D76549" w:rsidRPr="00D905DA">
        <w:rPr>
          <w:rFonts w:ascii="Times New Roman" w:hAnsi="Times New Roman" w:cs="Times New Roman"/>
          <w:b/>
          <w:sz w:val="24"/>
          <w:szCs w:val="24"/>
        </w:rPr>
        <w:t xml:space="preserve"> </w:t>
      </w:r>
      <w:r w:rsidR="00D76549" w:rsidRPr="00D905DA">
        <w:rPr>
          <w:rFonts w:ascii="Times New Roman" w:hAnsi="Times New Roman" w:cs="Times New Roman"/>
          <w:sz w:val="24"/>
          <w:szCs w:val="24"/>
        </w:rPr>
        <w:t>İç paydaş öğrenci sınıf toplantılarına ait fotoğraflar:</w:t>
      </w:r>
      <w:r w:rsidR="00D76549" w:rsidRPr="00D905DA">
        <w:rPr>
          <w:rFonts w:ascii="Times New Roman" w:hAnsi="Times New Roman" w:cs="Times New Roman"/>
          <w:b/>
          <w:sz w:val="24"/>
          <w:szCs w:val="24"/>
        </w:rPr>
        <w:t xml:space="preserve"> </w:t>
      </w:r>
      <w:hyperlink r:id="rId12" w:history="1">
        <w:r w:rsidR="0028024B" w:rsidRPr="00D905DA">
          <w:rPr>
            <w:rStyle w:val="Kpr"/>
            <w:rFonts w:ascii="Times New Roman" w:hAnsi="Times New Roman" w:cs="Times New Roman"/>
            <w:sz w:val="24"/>
            <w:szCs w:val="24"/>
          </w:rPr>
          <w:t>https://ke.ogu.edu.tr/Sayfa/Index/61/kalite-calismalari</w:t>
        </w:r>
      </w:hyperlink>
    </w:p>
    <w:p w14:paraId="572C3012" w14:textId="77777777" w:rsidR="007F0590" w:rsidRPr="00D905DA" w:rsidRDefault="003D03E6" w:rsidP="00D76549">
      <w:pPr>
        <w:spacing w:line="360" w:lineRule="auto"/>
        <w:jc w:val="both"/>
        <w:rPr>
          <w:rFonts w:ascii="Times New Roman" w:hAnsi="Times New Roman" w:cs="Times New Roman"/>
          <w:sz w:val="24"/>
          <w:szCs w:val="24"/>
        </w:rPr>
      </w:pPr>
      <w:r w:rsidRPr="00D905DA">
        <w:rPr>
          <w:rFonts w:ascii="Times New Roman" w:hAnsi="Times New Roman" w:cs="Times New Roman"/>
          <w:b/>
          <w:sz w:val="24"/>
          <w:szCs w:val="24"/>
        </w:rPr>
        <w:t>Ek.A.4.2.-1</w:t>
      </w:r>
      <w:r w:rsidR="0026704E" w:rsidRPr="00D905DA">
        <w:rPr>
          <w:rFonts w:ascii="Times New Roman" w:hAnsi="Times New Roman" w:cs="Times New Roman"/>
          <w:sz w:val="24"/>
          <w:szCs w:val="24"/>
        </w:rPr>
        <w:t xml:space="preserve"> </w:t>
      </w:r>
      <w:r w:rsidR="007F0590" w:rsidRPr="00D905DA">
        <w:rPr>
          <w:rFonts w:ascii="Times New Roman" w:hAnsi="Times New Roman" w:cs="Times New Roman"/>
          <w:sz w:val="24"/>
          <w:szCs w:val="24"/>
        </w:rPr>
        <w:t>Öğrenci sınıf toplantısı tutanakları</w:t>
      </w:r>
    </w:p>
    <w:p w14:paraId="553D054B" w14:textId="77777777" w:rsidR="00C8574B" w:rsidRPr="00D905DA" w:rsidRDefault="007F0590" w:rsidP="00D76549">
      <w:pPr>
        <w:spacing w:line="360" w:lineRule="auto"/>
        <w:jc w:val="both"/>
        <w:rPr>
          <w:rFonts w:ascii="Times New Roman" w:hAnsi="Times New Roman" w:cs="Times New Roman"/>
          <w:sz w:val="24"/>
          <w:szCs w:val="24"/>
        </w:rPr>
      </w:pPr>
      <w:r w:rsidRPr="00D905DA">
        <w:rPr>
          <w:rFonts w:ascii="Times New Roman" w:hAnsi="Times New Roman" w:cs="Times New Roman"/>
          <w:b/>
          <w:sz w:val="24"/>
          <w:szCs w:val="24"/>
        </w:rPr>
        <w:t>Ek.A.4.2.-2</w:t>
      </w:r>
      <w:r w:rsidRPr="00D905DA">
        <w:rPr>
          <w:rFonts w:ascii="Times New Roman" w:hAnsi="Times New Roman" w:cs="Times New Roman"/>
          <w:sz w:val="24"/>
          <w:szCs w:val="24"/>
        </w:rPr>
        <w:t xml:space="preserve"> </w:t>
      </w:r>
      <w:r w:rsidR="0026704E" w:rsidRPr="00D905DA">
        <w:rPr>
          <w:rFonts w:ascii="Times New Roman" w:hAnsi="Times New Roman" w:cs="Times New Roman"/>
          <w:sz w:val="24"/>
          <w:szCs w:val="24"/>
        </w:rPr>
        <w:t xml:space="preserve">Öğrenci </w:t>
      </w:r>
      <w:r w:rsidR="003D03E6" w:rsidRPr="00D905DA">
        <w:rPr>
          <w:rFonts w:ascii="Times New Roman" w:hAnsi="Times New Roman" w:cs="Times New Roman"/>
          <w:sz w:val="24"/>
          <w:szCs w:val="24"/>
        </w:rPr>
        <w:t>memnuniyet anketi</w:t>
      </w:r>
    </w:p>
    <w:p w14:paraId="1E20FE40" w14:textId="63BB09F2" w:rsidR="006F0DEC" w:rsidRPr="00D905DA" w:rsidRDefault="006F0DEC" w:rsidP="00D76549">
      <w:pPr>
        <w:spacing w:line="360" w:lineRule="auto"/>
        <w:jc w:val="both"/>
        <w:rPr>
          <w:rFonts w:ascii="Times New Roman" w:hAnsi="Times New Roman" w:cs="Times New Roman"/>
          <w:b/>
          <w:sz w:val="24"/>
          <w:szCs w:val="24"/>
        </w:rPr>
      </w:pPr>
      <w:r w:rsidRPr="00D905DA">
        <w:rPr>
          <w:rFonts w:ascii="Times New Roman" w:hAnsi="Times New Roman" w:cs="Times New Roman"/>
          <w:b/>
          <w:bCs/>
          <w:sz w:val="24"/>
          <w:szCs w:val="24"/>
        </w:rPr>
        <w:t>Ek.A.4.2.-3</w:t>
      </w:r>
      <w:r w:rsidRPr="00D905DA">
        <w:rPr>
          <w:rFonts w:ascii="Times New Roman" w:hAnsi="Times New Roman" w:cs="Times New Roman"/>
          <w:sz w:val="24"/>
          <w:szCs w:val="24"/>
        </w:rPr>
        <w:t xml:space="preserve"> İyileştirme raporu</w:t>
      </w:r>
    </w:p>
    <w:p w14:paraId="2100F786" w14:textId="77777777" w:rsidR="00C8574B" w:rsidRPr="00D905DA" w:rsidRDefault="00C8574B" w:rsidP="00A01807">
      <w:pPr>
        <w:spacing w:line="360" w:lineRule="auto"/>
        <w:rPr>
          <w:rFonts w:ascii="Times New Roman" w:hAnsi="Times New Roman" w:cs="Times New Roman"/>
          <w:b/>
          <w:sz w:val="24"/>
          <w:szCs w:val="24"/>
        </w:rPr>
      </w:pPr>
    </w:p>
    <w:p w14:paraId="3D248B06" w14:textId="77777777" w:rsidR="00C8574B" w:rsidRPr="00D905DA" w:rsidRDefault="0026704E" w:rsidP="00A0180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A.4.3. Mezun İlişkileri Yönetimi</w:t>
      </w:r>
    </w:p>
    <w:p w14:paraId="51D156D5" w14:textId="526D9FBC" w:rsidR="0014176D" w:rsidRPr="00D905DA" w:rsidRDefault="0014176D" w:rsidP="00A0180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 xml:space="preserve">Olgunluk Puanı: </w:t>
      </w:r>
      <w:r w:rsidR="007F7516">
        <w:rPr>
          <w:rFonts w:ascii="Times New Roman" w:hAnsi="Times New Roman" w:cs="Times New Roman"/>
          <w:b/>
          <w:sz w:val="24"/>
          <w:szCs w:val="24"/>
          <w:u w:val="single"/>
        </w:rPr>
        <w:t>5</w:t>
      </w:r>
    </w:p>
    <w:p w14:paraId="3DF639A0" w14:textId="77777777" w:rsidR="00232B0F" w:rsidRPr="00D905DA" w:rsidRDefault="0026704E" w:rsidP="006F6281">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Bölümümüzde mezun izleme sistemi çerçevesinde uygulamalar bulunmaktadır. Mezun </w:t>
      </w:r>
      <w:r w:rsidR="006F6281" w:rsidRPr="00D905DA">
        <w:rPr>
          <w:rFonts w:ascii="Times New Roman" w:hAnsi="Times New Roman" w:cs="Times New Roman"/>
          <w:sz w:val="24"/>
          <w:szCs w:val="24"/>
        </w:rPr>
        <w:t>ö</w:t>
      </w:r>
      <w:r w:rsidR="00232B0F" w:rsidRPr="00D905DA">
        <w:rPr>
          <w:rFonts w:ascii="Times New Roman" w:hAnsi="Times New Roman" w:cs="Times New Roman"/>
          <w:sz w:val="24"/>
          <w:szCs w:val="24"/>
        </w:rPr>
        <w:t xml:space="preserve">ğrencilerimize ait geri dönütler </w:t>
      </w:r>
      <w:r w:rsidRPr="00D905DA">
        <w:rPr>
          <w:rFonts w:ascii="Times New Roman" w:hAnsi="Times New Roman" w:cs="Times New Roman"/>
          <w:sz w:val="24"/>
          <w:szCs w:val="24"/>
        </w:rPr>
        <w:t xml:space="preserve">değerlendirilerek </w:t>
      </w:r>
      <w:r w:rsidR="00232B0F" w:rsidRPr="00D905DA">
        <w:rPr>
          <w:rFonts w:ascii="Times New Roman" w:hAnsi="Times New Roman" w:cs="Times New Roman"/>
          <w:sz w:val="24"/>
          <w:szCs w:val="24"/>
        </w:rPr>
        <w:t xml:space="preserve">2024 Mezuniyet şablonuna yansıtılmıştır. </w:t>
      </w:r>
    </w:p>
    <w:p w14:paraId="2A0D7DCD" w14:textId="0F1D58D8" w:rsidR="00232B0F" w:rsidRPr="00D905DA" w:rsidRDefault="0026704E" w:rsidP="0026704E">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Kanıt:</w:t>
      </w:r>
      <w:r w:rsidR="00232B0F" w:rsidRPr="00D905DA">
        <w:rPr>
          <w:rFonts w:ascii="Times New Roman" w:hAnsi="Times New Roman" w:cs="Times New Roman"/>
          <w:sz w:val="24"/>
          <w:szCs w:val="24"/>
        </w:rPr>
        <w:t xml:space="preserve"> </w:t>
      </w:r>
      <w:hyperlink r:id="rId13" w:history="1">
        <w:r w:rsidR="00260297" w:rsidRPr="00D905DA">
          <w:rPr>
            <w:rStyle w:val="Kpr"/>
            <w:rFonts w:ascii="Times New Roman" w:hAnsi="Times New Roman" w:cs="Times New Roman"/>
            <w:sz w:val="24"/>
            <w:szCs w:val="24"/>
          </w:rPr>
          <w:t>https://ke.ogu.edu.tr/Sayfa/Index/68/2024-mezuniyet-sablonu</w:t>
        </w:r>
      </w:hyperlink>
      <w:r w:rsidR="00260297" w:rsidRPr="00D905DA">
        <w:rPr>
          <w:rFonts w:ascii="Times New Roman" w:hAnsi="Times New Roman" w:cs="Times New Roman"/>
          <w:sz w:val="24"/>
          <w:szCs w:val="24"/>
        </w:rPr>
        <w:t xml:space="preserve"> </w:t>
      </w:r>
    </w:p>
    <w:p w14:paraId="629FF0AC" w14:textId="20DBEC17" w:rsidR="0026704E" w:rsidRPr="00D905DA" w:rsidRDefault="0026704E" w:rsidP="0026704E">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 Karşılaştırmalı edebiyat bölümü mezun öğrenci anketi: </w:t>
      </w:r>
      <w:hyperlink r:id="rId14" w:history="1">
        <w:r w:rsidR="00260297" w:rsidRPr="00D905DA">
          <w:rPr>
            <w:rStyle w:val="Kpr"/>
            <w:rFonts w:ascii="Times New Roman" w:hAnsi="Times New Roman" w:cs="Times New Roman"/>
            <w:sz w:val="24"/>
            <w:szCs w:val="24"/>
          </w:rPr>
          <w:t>https://ke.ogu.edu.tr/Sayfa/Index/64/ogrenci-mezun-anketi</w:t>
        </w:r>
      </w:hyperlink>
      <w:r w:rsidR="00260297" w:rsidRPr="00D905DA">
        <w:rPr>
          <w:rFonts w:ascii="Times New Roman" w:hAnsi="Times New Roman" w:cs="Times New Roman"/>
          <w:sz w:val="24"/>
          <w:szCs w:val="24"/>
        </w:rPr>
        <w:t xml:space="preserve"> </w:t>
      </w:r>
    </w:p>
    <w:p w14:paraId="1A894D5C" w14:textId="73D20AFB" w:rsidR="00EB6D59" w:rsidRPr="00D905DA" w:rsidRDefault="00EB6D59" w:rsidP="0026704E">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Eskişehir Osmangazi Üniversitesi Mezun Sistemi: </w:t>
      </w:r>
    </w:p>
    <w:p w14:paraId="743AD3BD" w14:textId="67871421" w:rsidR="00EB6D59" w:rsidRPr="00D905DA" w:rsidRDefault="0014176D" w:rsidP="0026704E">
      <w:pPr>
        <w:spacing w:line="360" w:lineRule="auto"/>
        <w:jc w:val="both"/>
        <w:rPr>
          <w:rFonts w:ascii="Times New Roman" w:hAnsi="Times New Roman" w:cs="Times New Roman"/>
          <w:sz w:val="24"/>
          <w:szCs w:val="24"/>
        </w:rPr>
      </w:pPr>
      <w:hyperlink r:id="rId15" w:history="1">
        <w:r w:rsidRPr="00D905DA">
          <w:rPr>
            <w:rStyle w:val="Kpr"/>
            <w:rFonts w:ascii="Times New Roman" w:hAnsi="Times New Roman" w:cs="Times New Roman"/>
            <w:sz w:val="24"/>
            <w:szCs w:val="24"/>
          </w:rPr>
          <w:t>https://mezun.ogu.edu.tr/Account/Login</w:t>
        </w:r>
      </w:hyperlink>
      <w:r w:rsidRPr="00D905DA">
        <w:rPr>
          <w:rFonts w:ascii="Times New Roman" w:hAnsi="Times New Roman" w:cs="Times New Roman"/>
          <w:sz w:val="24"/>
          <w:szCs w:val="24"/>
        </w:rPr>
        <w:t xml:space="preserve"> </w:t>
      </w:r>
    </w:p>
    <w:p w14:paraId="2CE0D01A" w14:textId="77777777" w:rsidR="0026704E" w:rsidRPr="00D905DA" w:rsidRDefault="0026704E" w:rsidP="00A01807">
      <w:pPr>
        <w:spacing w:line="360" w:lineRule="auto"/>
        <w:rPr>
          <w:rFonts w:ascii="Times New Roman" w:hAnsi="Times New Roman" w:cs="Times New Roman"/>
          <w:sz w:val="24"/>
          <w:szCs w:val="24"/>
        </w:rPr>
      </w:pPr>
    </w:p>
    <w:p w14:paraId="42BFDEBD" w14:textId="77777777" w:rsidR="00EC397D" w:rsidRPr="00D905DA" w:rsidRDefault="00CD51E5" w:rsidP="00A01807">
      <w:pPr>
        <w:spacing w:line="360" w:lineRule="auto"/>
        <w:rPr>
          <w:rFonts w:ascii="Times New Roman" w:hAnsi="Times New Roman" w:cs="Times New Roman"/>
          <w:b/>
          <w:sz w:val="24"/>
          <w:szCs w:val="24"/>
        </w:rPr>
      </w:pPr>
      <w:r w:rsidRPr="00D905DA">
        <w:rPr>
          <w:rFonts w:ascii="Times New Roman" w:hAnsi="Times New Roman" w:cs="Times New Roman"/>
          <w:b/>
          <w:sz w:val="24"/>
          <w:szCs w:val="24"/>
        </w:rPr>
        <w:t xml:space="preserve">B. </w:t>
      </w:r>
      <w:r w:rsidR="007A093B" w:rsidRPr="00D905DA">
        <w:rPr>
          <w:rFonts w:ascii="Times New Roman" w:hAnsi="Times New Roman" w:cs="Times New Roman"/>
          <w:b/>
          <w:sz w:val="24"/>
          <w:szCs w:val="24"/>
        </w:rPr>
        <w:t>EĞİTİM ÖĞRETİM</w:t>
      </w:r>
    </w:p>
    <w:p w14:paraId="55D0BFEA" w14:textId="77777777" w:rsidR="0026704E" w:rsidRPr="00D905DA" w:rsidRDefault="00CD51E5" w:rsidP="00A0180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B.1.1.</w:t>
      </w:r>
      <w:r w:rsidR="00985017" w:rsidRPr="00D905DA">
        <w:rPr>
          <w:rFonts w:ascii="Times New Roman" w:hAnsi="Times New Roman" w:cs="Times New Roman"/>
          <w:b/>
          <w:sz w:val="24"/>
          <w:szCs w:val="24"/>
          <w:u w:val="single"/>
        </w:rPr>
        <w:t xml:space="preserve"> Programların tasarımı ve onayı</w:t>
      </w:r>
    </w:p>
    <w:p w14:paraId="0F8C1530" w14:textId="0F9CF079" w:rsidR="00BB056D" w:rsidRPr="007E0DCC" w:rsidRDefault="00BB056D" w:rsidP="00A01807">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4</w:t>
      </w:r>
    </w:p>
    <w:p w14:paraId="422B8A63" w14:textId="35400CA1" w:rsidR="00260297" w:rsidRPr="00D905DA" w:rsidRDefault="00260297" w:rsidP="00685F30">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lastRenderedPageBreak/>
        <w:t xml:space="preserve">Karşılaştırmalı Edebiyat Bölümü programında yer alan mevcut dersler değerlendirilmiş, 15.01.2026 tarihli Karşılaştırmalı Edebiyat Bölümü bölüm toplantısında 12 öğretim elemanının katılımıyla Bahar Yarıyılı ders yükleri değerlendirilmiş ve 2024-2025 Öğretim Yılında yürürlüğe giren mezuniyet şablonu tekrar gözden geçirilmiştir. </w:t>
      </w:r>
    </w:p>
    <w:p w14:paraId="3C5C2E21" w14:textId="77777777" w:rsidR="00F6217D" w:rsidRPr="00D905DA" w:rsidRDefault="008F12CD" w:rsidP="00D148FB">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Kanıtlar: </w:t>
      </w:r>
    </w:p>
    <w:p w14:paraId="1B7BBE7E" w14:textId="04B20450" w:rsidR="00723C15" w:rsidRPr="00D905DA" w:rsidRDefault="008F12CD" w:rsidP="00D148FB">
      <w:pPr>
        <w:spacing w:line="360" w:lineRule="auto"/>
        <w:jc w:val="both"/>
        <w:rPr>
          <w:rFonts w:ascii="Times New Roman" w:hAnsi="Times New Roman" w:cs="Times New Roman"/>
          <w:b/>
          <w:sz w:val="24"/>
          <w:szCs w:val="24"/>
        </w:rPr>
      </w:pPr>
      <w:r w:rsidRPr="00D905DA">
        <w:rPr>
          <w:rFonts w:ascii="Times New Roman" w:hAnsi="Times New Roman" w:cs="Times New Roman"/>
          <w:b/>
          <w:sz w:val="24"/>
          <w:szCs w:val="24"/>
        </w:rPr>
        <w:t xml:space="preserve">Ek.B.1.1.-1 </w:t>
      </w:r>
      <w:r w:rsidR="007D5ECE" w:rsidRPr="00D905DA">
        <w:rPr>
          <w:rFonts w:ascii="Times New Roman" w:hAnsi="Times New Roman" w:cs="Times New Roman"/>
          <w:bCs/>
          <w:sz w:val="24"/>
          <w:szCs w:val="24"/>
        </w:rPr>
        <w:t>Toplantı Tutanağı</w:t>
      </w:r>
      <w:r w:rsidR="00934764" w:rsidRPr="00D905DA">
        <w:rPr>
          <w:rFonts w:ascii="Times New Roman" w:hAnsi="Times New Roman" w:cs="Times New Roman"/>
          <w:bCs/>
          <w:sz w:val="24"/>
          <w:szCs w:val="24"/>
        </w:rPr>
        <w:t xml:space="preserve"> </w:t>
      </w:r>
    </w:p>
    <w:p w14:paraId="7547A5D0" w14:textId="073F4FC4" w:rsidR="0086786A" w:rsidRPr="00D905DA" w:rsidRDefault="00D148FB" w:rsidP="00D148FB">
      <w:pPr>
        <w:spacing w:line="360" w:lineRule="auto"/>
        <w:jc w:val="both"/>
        <w:rPr>
          <w:rFonts w:ascii="Times New Roman" w:hAnsi="Times New Roman" w:cs="Times New Roman"/>
          <w:sz w:val="24"/>
          <w:szCs w:val="24"/>
          <w:u w:val="single"/>
        </w:rPr>
      </w:pPr>
      <w:hyperlink r:id="rId16" w:history="1">
        <w:r w:rsidRPr="007A0303">
          <w:rPr>
            <w:rStyle w:val="Kpr"/>
            <w:rFonts w:ascii="Times New Roman" w:hAnsi="Times New Roman" w:cs="Times New Roman"/>
            <w:sz w:val="24"/>
            <w:szCs w:val="24"/>
          </w:rPr>
          <w:t>https://ke.ogu.edu.tr/Sayfa/Index/61/kalite-calismalari</w:t>
        </w:r>
      </w:hyperlink>
    </w:p>
    <w:p w14:paraId="58B105B0" w14:textId="54256217" w:rsidR="005B4354" w:rsidRPr="00D905DA" w:rsidRDefault="005B4354" w:rsidP="005B4354">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 xml:space="preserve">B.1.2. Programın </w:t>
      </w:r>
      <w:r w:rsidR="007E0DCC">
        <w:rPr>
          <w:rFonts w:ascii="Times New Roman" w:hAnsi="Times New Roman" w:cs="Times New Roman"/>
          <w:b/>
          <w:sz w:val="24"/>
          <w:szCs w:val="24"/>
          <w:u w:val="single"/>
        </w:rPr>
        <w:t>d</w:t>
      </w:r>
      <w:r w:rsidRPr="00D905DA">
        <w:rPr>
          <w:rFonts w:ascii="Times New Roman" w:hAnsi="Times New Roman" w:cs="Times New Roman"/>
          <w:b/>
          <w:sz w:val="24"/>
          <w:szCs w:val="24"/>
          <w:u w:val="single"/>
        </w:rPr>
        <w:t>ers dağılım Dengesi</w:t>
      </w:r>
    </w:p>
    <w:p w14:paraId="2B9E728A" w14:textId="7A267741" w:rsidR="00BB056D" w:rsidRPr="007E0DCC" w:rsidRDefault="00BB056D" w:rsidP="005B4354">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3</w:t>
      </w:r>
    </w:p>
    <w:p w14:paraId="1A3404C9" w14:textId="64CC928C" w:rsidR="005B4354" w:rsidRPr="00D905DA" w:rsidRDefault="005B4354" w:rsidP="005B4354">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Karşılaştırmalı Edebiyat ders bilgi paketi, tanımlı süreçler doğrultusunda hazırlanmış ve ilan edilmiştir.</w:t>
      </w:r>
      <w:r w:rsidR="00EB6D59" w:rsidRPr="00D905DA">
        <w:rPr>
          <w:rFonts w:ascii="Times New Roman" w:hAnsi="Times New Roman" w:cs="Times New Roman"/>
          <w:sz w:val="24"/>
          <w:szCs w:val="24"/>
        </w:rPr>
        <w:t xml:space="preserve"> </w:t>
      </w:r>
      <w:r w:rsidR="00F82D21" w:rsidRPr="00D905DA">
        <w:rPr>
          <w:rFonts w:ascii="Times New Roman" w:hAnsi="Times New Roman" w:cs="Times New Roman"/>
          <w:sz w:val="24"/>
          <w:szCs w:val="24"/>
        </w:rPr>
        <w:t>Programın %65,9’unu zorunlu, %34,1’ini seçmeli dersler oluşturmaktadır.</w:t>
      </w:r>
    </w:p>
    <w:p w14:paraId="58A8504F" w14:textId="77777777" w:rsidR="00091DCE" w:rsidRPr="00D905DA" w:rsidRDefault="005B4354" w:rsidP="005B4354">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Kanıt</w:t>
      </w:r>
      <w:r w:rsidR="00091DCE" w:rsidRPr="00D905DA">
        <w:rPr>
          <w:rFonts w:ascii="Times New Roman" w:hAnsi="Times New Roman" w:cs="Times New Roman"/>
          <w:sz w:val="24"/>
          <w:szCs w:val="24"/>
        </w:rPr>
        <w:t>lar</w:t>
      </w:r>
      <w:r w:rsidRPr="00D905DA">
        <w:rPr>
          <w:rFonts w:ascii="Times New Roman" w:hAnsi="Times New Roman" w:cs="Times New Roman"/>
          <w:sz w:val="24"/>
          <w:szCs w:val="24"/>
        </w:rPr>
        <w:t>:</w:t>
      </w:r>
      <w:r w:rsidR="008665B2" w:rsidRPr="00D905DA">
        <w:rPr>
          <w:rFonts w:ascii="Times New Roman" w:hAnsi="Times New Roman" w:cs="Times New Roman"/>
          <w:sz w:val="24"/>
          <w:szCs w:val="24"/>
        </w:rPr>
        <w:t xml:space="preserve"> </w:t>
      </w:r>
      <w:hyperlink r:id="rId17" w:history="1">
        <w:r w:rsidR="008665B2" w:rsidRPr="00D905DA">
          <w:rPr>
            <w:rStyle w:val="Kpr"/>
            <w:rFonts w:ascii="Times New Roman" w:hAnsi="Times New Roman" w:cs="Times New Roman"/>
            <w:sz w:val="24"/>
            <w:szCs w:val="24"/>
          </w:rPr>
          <w:t>https://ke.ogu.edu.tr/Sayfa/Index/68/2024-mezuniyet-sablonu</w:t>
        </w:r>
      </w:hyperlink>
    </w:p>
    <w:p w14:paraId="6CE05464" w14:textId="77777777" w:rsidR="003B36CC" w:rsidRPr="00D905DA" w:rsidRDefault="003B36CC" w:rsidP="003B36CC">
      <w:pPr>
        <w:spacing w:line="360" w:lineRule="auto"/>
        <w:rPr>
          <w:rFonts w:ascii="Times New Roman" w:hAnsi="Times New Roman" w:cs="Times New Roman"/>
          <w:sz w:val="24"/>
          <w:szCs w:val="24"/>
        </w:rPr>
      </w:pPr>
      <w:hyperlink r:id="rId18" w:history="1">
        <w:r w:rsidRPr="00D905DA">
          <w:rPr>
            <w:rStyle w:val="Kpr"/>
            <w:rFonts w:ascii="Times New Roman" w:hAnsi="Times New Roman" w:cs="Times New Roman"/>
            <w:sz w:val="24"/>
            <w:szCs w:val="24"/>
          </w:rPr>
          <w:t>https://ke.ogu.edu.tr/Sayfa/Index/66/ders-program-ciktisi-iliski-matrisi</w:t>
        </w:r>
      </w:hyperlink>
    </w:p>
    <w:p w14:paraId="1EC5E7B3" w14:textId="1B855865" w:rsidR="00EB6D59" w:rsidRPr="00D905DA" w:rsidRDefault="00F82D21" w:rsidP="003B36CC">
      <w:pPr>
        <w:spacing w:line="360" w:lineRule="auto"/>
        <w:rPr>
          <w:rFonts w:ascii="Times New Roman" w:hAnsi="Times New Roman" w:cs="Times New Roman"/>
          <w:sz w:val="24"/>
          <w:szCs w:val="24"/>
        </w:rPr>
      </w:pPr>
      <w:r w:rsidRPr="00D905DA">
        <w:rPr>
          <w:rFonts w:ascii="Times New Roman" w:hAnsi="Times New Roman" w:cs="Times New Roman"/>
          <w:sz w:val="24"/>
          <w:szCs w:val="24"/>
        </w:rPr>
        <w:t xml:space="preserve">Ek. B1.1.1. -2 </w:t>
      </w:r>
      <w:r w:rsidR="00EB6D59" w:rsidRPr="00D905DA">
        <w:rPr>
          <w:rFonts w:ascii="Times New Roman" w:hAnsi="Times New Roman" w:cs="Times New Roman"/>
          <w:sz w:val="24"/>
          <w:szCs w:val="24"/>
        </w:rPr>
        <w:t>Karşılaştırmalı Edebiyat Bölümü Lisans Öğretim Planı</w:t>
      </w:r>
    </w:p>
    <w:p w14:paraId="2FC8D944" w14:textId="77777777" w:rsidR="0026704E" w:rsidRPr="00D905DA" w:rsidRDefault="0026704E" w:rsidP="00A01807">
      <w:pPr>
        <w:spacing w:line="360" w:lineRule="auto"/>
        <w:rPr>
          <w:rFonts w:ascii="Times New Roman" w:hAnsi="Times New Roman" w:cs="Times New Roman"/>
          <w:sz w:val="24"/>
          <w:szCs w:val="24"/>
        </w:rPr>
      </w:pPr>
    </w:p>
    <w:p w14:paraId="4743DEA5" w14:textId="77777777" w:rsidR="00CA7620" w:rsidRPr="00D905DA" w:rsidRDefault="00CA7620" w:rsidP="00CA7620">
      <w:pPr>
        <w:spacing w:line="360" w:lineRule="auto"/>
        <w:jc w:val="both"/>
        <w:rPr>
          <w:rFonts w:ascii="Times New Roman" w:hAnsi="Times New Roman" w:cs="Times New Roman"/>
          <w:b/>
          <w:bCs/>
          <w:sz w:val="24"/>
          <w:szCs w:val="24"/>
          <w:u w:val="single"/>
        </w:rPr>
      </w:pPr>
      <w:r w:rsidRPr="00D905DA">
        <w:rPr>
          <w:rFonts w:ascii="Times New Roman" w:hAnsi="Times New Roman" w:cs="Times New Roman"/>
          <w:b/>
          <w:bCs/>
          <w:sz w:val="24"/>
          <w:szCs w:val="24"/>
          <w:u w:val="single"/>
        </w:rPr>
        <w:t>B.1.3. Ders kazanımlarının program çıktılarıyla uyumu</w:t>
      </w:r>
    </w:p>
    <w:p w14:paraId="66A59D09" w14:textId="0295BF5B" w:rsidR="00BB056D" w:rsidRPr="007E0DCC" w:rsidRDefault="00BB056D" w:rsidP="00CA7620">
      <w:pPr>
        <w:spacing w:line="360" w:lineRule="auto"/>
        <w:jc w:val="both"/>
        <w:rPr>
          <w:rFonts w:ascii="Times New Roman" w:hAnsi="Times New Roman" w:cs="Times New Roman"/>
          <w:b/>
          <w:bCs/>
          <w:sz w:val="24"/>
          <w:szCs w:val="24"/>
        </w:rPr>
      </w:pPr>
      <w:r w:rsidRPr="007E0DCC">
        <w:rPr>
          <w:rFonts w:ascii="Times New Roman" w:hAnsi="Times New Roman" w:cs="Times New Roman"/>
          <w:b/>
          <w:bCs/>
          <w:sz w:val="24"/>
          <w:szCs w:val="24"/>
        </w:rPr>
        <w:t>Olgunluk Puanı: 3</w:t>
      </w:r>
    </w:p>
    <w:p w14:paraId="11C12AB9" w14:textId="77777777" w:rsidR="006D6964" w:rsidRPr="00D905DA" w:rsidRDefault="00CA7620" w:rsidP="006D6964">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Karşılaştırmalı Edebiyat Bölümü ders kazanımlarının program çıktılarıyla uyumu izlenmekte ve iyileştirilmektedir.</w:t>
      </w:r>
    </w:p>
    <w:p w14:paraId="3A90B953" w14:textId="77777777" w:rsidR="006D6964" w:rsidRPr="00D905DA" w:rsidRDefault="00CA7620" w:rsidP="006D6964">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Kanıtlar: </w:t>
      </w:r>
    </w:p>
    <w:p w14:paraId="5D226EE1" w14:textId="4835E713" w:rsidR="00CA7620" w:rsidRDefault="00416FCC" w:rsidP="006D69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Öğrenci Memnuniyet Anketi: </w:t>
      </w:r>
      <w:hyperlink r:id="rId19" w:history="1">
        <w:r w:rsidRPr="00934A2B">
          <w:rPr>
            <w:rStyle w:val="Kpr"/>
            <w:rFonts w:ascii="Times New Roman" w:hAnsi="Times New Roman" w:cs="Times New Roman"/>
            <w:sz w:val="24"/>
            <w:szCs w:val="24"/>
          </w:rPr>
          <w:t>https://ke.ogu.edu.tr/Sayfa/Index/64/ogrenci-mezun-anketi</w:t>
        </w:r>
      </w:hyperlink>
    </w:p>
    <w:p w14:paraId="0D04A3C1" w14:textId="299D123E" w:rsidR="0026704E" w:rsidRDefault="00416FCC" w:rsidP="00A01807">
      <w:pPr>
        <w:spacing w:line="360" w:lineRule="auto"/>
      </w:pPr>
      <w:hyperlink r:id="rId20" w:history="1">
        <w:r w:rsidRPr="00D905DA">
          <w:rPr>
            <w:rStyle w:val="Kpr"/>
            <w:rFonts w:ascii="Times New Roman" w:hAnsi="Times New Roman" w:cs="Times New Roman"/>
            <w:sz w:val="24"/>
            <w:szCs w:val="24"/>
          </w:rPr>
          <w:t>https://ke.ogu.edu.tr/Sayfa/Index/66/ders-program-ciktisi-iliski-matrisi</w:t>
        </w:r>
      </w:hyperlink>
    </w:p>
    <w:p w14:paraId="22CB2B8C" w14:textId="77777777" w:rsidR="007E0DCC" w:rsidRPr="00D905DA" w:rsidRDefault="007E0DCC" w:rsidP="00A01807">
      <w:pPr>
        <w:spacing w:line="360" w:lineRule="auto"/>
        <w:rPr>
          <w:rFonts w:ascii="Times New Roman" w:hAnsi="Times New Roman" w:cs="Times New Roman"/>
          <w:sz w:val="24"/>
          <w:szCs w:val="24"/>
        </w:rPr>
      </w:pPr>
    </w:p>
    <w:p w14:paraId="060AD9D1" w14:textId="77777777" w:rsidR="00737593" w:rsidRPr="00D905DA" w:rsidRDefault="00737593" w:rsidP="00737593">
      <w:pPr>
        <w:spacing w:line="360" w:lineRule="auto"/>
        <w:jc w:val="both"/>
        <w:rPr>
          <w:rFonts w:ascii="Times New Roman" w:hAnsi="Times New Roman" w:cs="Times New Roman"/>
          <w:b/>
          <w:bCs/>
          <w:sz w:val="24"/>
          <w:szCs w:val="24"/>
          <w:u w:val="single"/>
        </w:rPr>
      </w:pPr>
      <w:r w:rsidRPr="00D905DA">
        <w:rPr>
          <w:rFonts w:ascii="Times New Roman" w:hAnsi="Times New Roman" w:cs="Times New Roman"/>
          <w:b/>
          <w:bCs/>
          <w:sz w:val="24"/>
          <w:szCs w:val="24"/>
          <w:u w:val="single"/>
        </w:rPr>
        <w:t>B.1.4. Öğrenci iş yüküne dayalı ders tasarımı</w:t>
      </w:r>
    </w:p>
    <w:p w14:paraId="7379C987" w14:textId="0026B7BC" w:rsidR="00BB056D" w:rsidRPr="007E0DCC" w:rsidRDefault="00BB056D" w:rsidP="00737593">
      <w:pPr>
        <w:spacing w:line="360" w:lineRule="auto"/>
        <w:jc w:val="both"/>
        <w:rPr>
          <w:rFonts w:ascii="Times New Roman" w:hAnsi="Times New Roman" w:cs="Times New Roman"/>
          <w:b/>
          <w:bCs/>
          <w:sz w:val="24"/>
          <w:szCs w:val="24"/>
        </w:rPr>
      </w:pPr>
      <w:r w:rsidRPr="007E0DCC">
        <w:rPr>
          <w:rFonts w:ascii="Times New Roman" w:hAnsi="Times New Roman" w:cs="Times New Roman"/>
          <w:b/>
          <w:bCs/>
          <w:sz w:val="24"/>
          <w:szCs w:val="24"/>
        </w:rPr>
        <w:t>Olgunluk Puanı: 3</w:t>
      </w:r>
    </w:p>
    <w:p w14:paraId="6952CAF7" w14:textId="77777777" w:rsidR="00737593" w:rsidRPr="00D905DA" w:rsidRDefault="00737593" w:rsidP="00737593">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lastRenderedPageBreak/>
        <w:t>Karşılaştırmalı Edebiyat Bölümü programında yer alan derslerin zorunlu-seçmeli, meslek bilgisi ve genel kültür dersleri dengesi gözetilerek düzenlenmiştir. Zorunlu ikinci yabancı dil hazırlık programını tamamladıktan sonra lisans programına devam eden öğrencilerin, edindikleri ikinci yabancı dillerini geliştirebilmeleri için ders çeşitliliği sağlanmaktadır.</w:t>
      </w:r>
    </w:p>
    <w:p w14:paraId="28414DBC" w14:textId="77777777" w:rsidR="006D6964" w:rsidRPr="00D905DA" w:rsidRDefault="00737593" w:rsidP="00737593">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Kanıt</w:t>
      </w:r>
      <w:r w:rsidR="006D6964" w:rsidRPr="00D905DA">
        <w:rPr>
          <w:rFonts w:ascii="Times New Roman" w:hAnsi="Times New Roman" w:cs="Times New Roman"/>
          <w:sz w:val="24"/>
          <w:szCs w:val="24"/>
        </w:rPr>
        <w:t>lar</w:t>
      </w:r>
      <w:r w:rsidRPr="00D905DA">
        <w:rPr>
          <w:rFonts w:ascii="Times New Roman" w:hAnsi="Times New Roman" w:cs="Times New Roman"/>
          <w:sz w:val="24"/>
          <w:szCs w:val="24"/>
        </w:rPr>
        <w:t>:</w:t>
      </w:r>
    </w:p>
    <w:p w14:paraId="6C4FDD44" w14:textId="67525BB8" w:rsidR="00737593" w:rsidRPr="00D905DA" w:rsidRDefault="00737593" w:rsidP="00737593">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Karşılaştırmalı Edebiyat Bölümü sekiz dönemlik dersler listesi: </w:t>
      </w:r>
    </w:p>
    <w:p w14:paraId="4EE86DD7" w14:textId="77777777" w:rsidR="00957A63" w:rsidRPr="00D905DA" w:rsidRDefault="00957A63" w:rsidP="00737593">
      <w:pPr>
        <w:spacing w:line="360" w:lineRule="auto"/>
        <w:jc w:val="both"/>
        <w:rPr>
          <w:rFonts w:ascii="Times New Roman" w:hAnsi="Times New Roman" w:cs="Times New Roman"/>
          <w:sz w:val="24"/>
          <w:szCs w:val="24"/>
        </w:rPr>
      </w:pPr>
      <w:hyperlink r:id="rId21" w:history="1">
        <w:r w:rsidRPr="00D905DA">
          <w:rPr>
            <w:rStyle w:val="Kpr"/>
            <w:rFonts w:ascii="Times New Roman" w:hAnsi="Times New Roman" w:cs="Times New Roman"/>
            <w:sz w:val="24"/>
            <w:szCs w:val="24"/>
          </w:rPr>
          <w:t>https://ke.ogu.edu.tr/Sayfa/Index/69/2022-mezuniyet-sablonu</w:t>
        </w:r>
      </w:hyperlink>
    </w:p>
    <w:p w14:paraId="45CABFED" w14:textId="77777777" w:rsidR="00957A63" w:rsidRPr="00D905DA" w:rsidRDefault="00957A63" w:rsidP="00957A63">
      <w:pPr>
        <w:spacing w:line="360" w:lineRule="auto"/>
        <w:jc w:val="both"/>
        <w:rPr>
          <w:rFonts w:ascii="Times New Roman" w:hAnsi="Times New Roman" w:cs="Times New Roman"/>
          <w:sz w:val="24"/>
          <w:szCs w:val="24"/>
        </w:rPr>
      </w:pPr>
      <w:hyperlink r:id="rId22" w:history="1">
        <w:r w:rsidRPr="00D905DA">
          <w:rPr>
            <w:rStyle w:val="Kpr"/>
            <w:rFonts w:ascii="Times New Roman" w:hAnsi="Times New Roman" w:cs="Times New Roman"/>
            <w:sz w:val="24"/>
            <w:szCs w:val="24"/>
          </w:rPr>
          <w:t>https://ke.ogu.edu.tr/Sayfa/Index/68/2024-mezuniyet-sablonu</w:t>
        </w:r>
      </w:hyperlink>
    </w:p>
    <w:p w14:paraId="39221DDC" w14:textId="77777777" w:rsidR="003B36CC" w:rsidRPr="00D905DA" w:rsidRDefault="003B36CC" w:rsidP="003B36CC">
      <w:pPr>
        <w:spacing w:line="360" w:lineRule="auto"/>
        <w:rPr>
          <w:rFonts w:ascii="Times New Roman" w:hAnsi="Times New Roman" w:cs="Times New Roman"/>
          <w:sz w:val="24"/>
          <w:szCs w:val="24"/>
        </w:rPr>
      </w:pPr>
      <w:hyperlink r:id="rId23" w:history="1">
        <w:r w:rsidRPr="00D905DA">
          <w:rPr>
            <w:rStyle w:val="Kpr"/>
            <w:rFonts w:ascii="Times New Roman" w:hAnsi="Times New Roman" w:cs="Times New Roman"/>
            <w:sz w:val="24"/>
            <w:szCs w:val="24"/>
          </w:rPr>
          <w:t>https://ke.ogu.edu.tr/Sayfa/Index/66/ders-program-ciktisi-iliski-matrisi</w:t>
        </w:r>
      </w:hyperlink>
    </w:p>
    <w:p w14:paraId="6968BFB0" w14:textId="2E171AF7" w:rsidR="00F82D21" w:rsidRPr="00D905DA" w:rsidRDefault="00F82D21" w:rsidP="003B36CC">
      <w:pPr>
        <w:spacing w:line="360" w:lineRule="auto"/>
        <w:rPr>
          <w:rFonts w:ascii="Times New Roman" w:hAnsi="Times New Roman" w:cs="Times New Roman"/>
          <w:sz w:val="24"/>
          <w:szCs w:val="24"/>
        </w:rPr>
      </w:pPr>
      <w:r w:rsidRPr="00D905DA">
        <w:rPr>
          <w:rFonts w:ascii="Times New Roman" w:hAnsi="Times New Roman" w:cs="Times New Roman"/>
          <w:sz w:val="24"/>
          <w:szCs w:val="24"/>
        </w:rPr>
        <w:t xml:space="preserve">Karşılaştırmalı Edebiyat Bölümü Ders Kimlik Kartları: </w:t>
      </w:r>
    </w:p>
    <w:p w14:paraId="058BFAED" w14:textId="1C5A5D44" w:rsidR="00F82D21" w:rsidRDefault="00F82D21" w:rsidP="003B36CC">
      <w:pPr>
        <w:spacing w:line="360" w:lineRule="auto"/>
        <w:rPr>
          <w:rFonts w:ascii="Times New Roman" w:hAnsi="Times New Roman" w:cs="Times New Roman"/>
          <w:sz w:val="24"/>
          <w:szCs w:val="24"/>
        </w:rPr>
      </w:pPr>
      <w:hyperlink r:id="rId24" w:history="1">
        <w:r w:rsidRPr="00D905DA">
          <w:rPr>
            <w:rStyle w:val="Kpr"/>
            <w:rFonts w:ascii="Times New Roman" w:hAnsi="Times New Roman" w:cs="Times New Roman"/>
            <w:sz w:val="24"/>
            <w:szCs w:val="24"/>
          </w:rPr>
          <w:t>https://ke.ogu.edu.tr/Sayfa/Index/67/ders-kimlik-kartlari</w:t>
        </w:r>
      </w:hyperlink>
      <w:r w:rsidRPr="00D905DA">
        <w:rPr>
          <w:rFonts w:ascii="Times New Roman" w:hAnsi="Times New Roman" w:cs="Times New Roman"/>
          <w:sz w:val="24"/>
          <w:szCs w:val="24"/>
        </w:rPr>
        <w:t xml:space="preserve"> </w:t>
      </w:r>
    </w:p>
    <w:p w14:paraId="46C594E3" w14:textId="77777777" w:rsidR="00D148FB" w:rsidRPr="00D905DA" w:rsidRDefault="00D148FB" w:rsidP="003B36CC">
      <w:pPr>
        <w:spacing w:line="360" w:lineRule="auto"/>
        <w:rPr>
          <w:rFonts w:ascii="Times New Roman" w:hAnsi="Times New Roman" w:cs="Times New Roman"/>
          <w:sz w:val="24"/>
          <w:szCs w:val="24"/>
        </w:rPr>
      </w:pPr>
    </w:p>
    <w:p w14:paraId="23BB4045" w14:textId="457ADB82" w:rsidR="005325FB" w:rsidRPr="00D905DA" w:rsidRDefault="005325FB" w:rsidP="00A01807">
      <w:pPr>
        <w:spacing w:line="360" w:lineRule="auto"/>
        <w:rPr>
          <w:rFonts w:ascii="Times New Roman" w:hAnsi="Times New Roman" w:cs="Times New Roman"/>
          <w:b/>
          <w:bCs/>
          <w:sz w:val="24"/>
          <w:szCs w:val="24"/>
          <w:u w:val="single"/>
        </w:rPr>
      </w:pPr>
      <w:r w:rsidRPr="00D905DA">
        <w:rPr>
          <w:rFonts w:ascii="Times New Roman" w:hAnsi="Times New Roman" w:cs="Times New Roman"/>
          <w:b/>
          <w:bCs/>
          <w:sz w:val="24"/>
          <w:szCs w:val="24"/>
          <w:u w:val="single"/>
        </w:rPr>
        <w:t>B.1.5</w:t>
      </w:r>
      <w:r w:rsidR="00EE057E" w:rsidRPr="00D905DA">
        <w:rPr>
          <w:rFonts w:ascii="Times New Roman" w:hAnsi="Times New Roman" w:cs="Times New Roman"/>
          <w:b/>
          <w:bCs/>
          <w:sz w:val="24"/>
          <w:szCs w:val="24"/>
          <w:u w:val="single"/>
        </w:rPr>
        <w:t xml:space="preserve">. Programların </w:t>
      </w:r>
      <w:r w:rsidR="007E0DCC">
        <w:rPr>
          <w:rFonts w:ascii="Times New Roman" w:hAnsi="Times New Roman" w:cs="Times New Roman"/>
          <w:b/>
          <w:bCs/>
          <w:sz w:val="24"/>
          <w:szCs w:val="24"/>
          <w:u w:val="single"/>
        </w:rPr>
        <w:t>i</w:t>
      </w:r>
      <w:r w:rsidR="00EE057E" w:rsidRPr="00D905DA">
        <w:rPr>
          <w:rFonts w:ascii="Times New Roman" w:hAnsi="Times New Roman" w:cs="Times New Roman"/>
          <w:b/>
          <w:bCs/>
          <w:sz w:val="24"/>
          <w:szCs w:val="24"/>
          <w:u w:val="single"/>
        </w:rPr>
        <w:t xml:space="preserve">zlenmesi ve </w:t>
      </w:r>
      <w:r w:rsidR="007E0DCC">
        <w:rPr>
          <w:rFonts w:ascii="Times New Roman" w:hAnsi="Times New Roman" w:cs="Times New Roman"/>
          <w:b/>
          <w:bCs/>
          <w:sz w:val="24"/>
          <w:szCs w:val="24"/>
          <w:u w:val="single"/>
        </w:rPr>
        <w:t>g</w:t>
      </w:r>
      <w:r w:rsidR="00EE057E" w:rsidRPr="00D905DA">
        <w:rPr>
          <w:rFonts w:ascii="Times New Roman" w:hAnsi="Times New Roman" w:cs="Times New Roman"/>
          <w:b/>
          <w:bCs/>
          <w:sz w:val="24"/>
          <w:szCs w:val="24"/>
          <w:u w:val="single"/>
        </w:rPr>
        <w:t>ü</w:t>
      </w:r>
      <w:r w:rsidR="007E0DCC">
        <w:rPr>
          <w:rFonts w:ascii="Times New Roman" w:hAnsi="Times New Roman" w:cs="Times New Roman"/>
          <w:b/>
          <w:bCs/>
          <w:sz w:val="24"/>
          <w:szCs w:val="24"/>
          <w:u w:val="single"/>
        </w:rPr>
        <w:t>çlenmesi</w:t>
      </w:r>
    </w:p>
    <w:p w14:paraId="65A8A4AE" w14:textId="5AD30F79" w:rsidR="0014176D" w:rsidRPr="007E0DCC" w:rsidRDefault="0014176D" w:rsidP="00A01807">
      <w:pPr>
        <w:spacing w:line="360" w:lineRule="auto"/>
        <w:rPr>
          <w:rFonts w:ascii="Times New Roman" w:hAnsi="Times New Roman" w:cs="Times New Roman"/>
          <w:b/>
          <w:sz w:val="24"/>
          <w:szCs w:val="24"/>
        </w:rPr>
      </w:pPr>
      <w:r w:rsidRPr="007E0DCC">
        <w:rPr>
          <w:rFonts w:ascii="Times New Roman" w:hAnsi="Times New Roman" w:cs="Times New Roman"/>
          <w:b/>
          <w:bCs/>
          <w:sz w:val="24"/>
          <w:szCs w:val="24"/>
        </w:rPr>
        <w:t>Olgu</w:t>
      </w:r>
      <w:r w:rsidR="002F61DA" w:rsidRPr="007E0DCC">
        <w:rPr>
          <w:rFonts w:ascii="Times New Roman" w:hAnsi="Times New Roman" w:cs="Times New Roman"/>
          <w:b/>
          <w:bCs/>
          <w:sz w:val="24"/>
          <w:szCs w:val="24"/>
        </w:rPr>
        <w:t>n</w:t>
      </w:r>
      <w:r w:rsidRPr="007E0DCC">
        <w:rPr>
          <w:rFonts w:ascii="Times New Roman" w:hAnsi="Times New Roman" w:cs="Times New Roman"/>
          <w:b/>
          <w:bCs/>
          <w:sz w:val="24"/>
          <w:szCs w:val="24"/>
        </w:rPr>
        <w:t>luk Puanı: 2</w:t>
      </w:r>
    </w:p>
    <w:p w14:paraId="619D5B19" w14:textId="77777777" w:rsidR="005325FB" w:rsidRPr="00D905DA" w:rsidRDefault="00EE057E" w:rsidP="006D6964">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Bölümümüzde her</w:t>
      </w:r>
      <w:r w:rsidR="005325FB" w:rsidRPr="00D905DA">
        <w:rPr>
          <w:rFonts w:ascii="Times New Roman" w:hAnsi="Times New Roman" w:cs="Times New Roman"/>
          <w:sz w:val="24"/>
          <w:szCs w:val="24"/>
        </w:rPr>
        <w:t xml:space="preserve"> ders </w:t>
      </w:r>
      <w:r w:rsidR="00E31461" w:rsidRPr="00D905DA">
        <w:rPr>
          <w:rFonts w:ascii="Times New Roman" w:hAnsi="Times New Roman" w:cs="Times New Roman"/>
          <w:sz w:val="24"/>
          <w:szCs w:val="24"/>
        </w:rPr>
        <w:t>için</w:t>
      </w:r>
      <w:r w:rsidR="005325FB" w:rsidRPr="00D905DA">
        <w:rPr>
          <w:rFonts w:ascii="Times New Roman" w:hAnsi="Times New Roman" w:cs="Times New Roman"/>
          <w:sz w:val="24"/>
          <w:szCs w:val="24"/>
        </w:rPr>
        <w:t xml:space="preserve"> program </w:t>
      </w:r>
      <w:r w:rsidR="00E31461" w:rsidRPr="00D905DA">
        <w:rPr>
          <w:rFonts w:ascii="Times New Roman" w:hAnsi="Times New Roman" w:cs="Times New Roman"/>
          <w:sz w:val="24"/>
          <w:szCs w:val="24"/>
        </w:rPr>
        <w:t>amaçlarının</w:t>
      </w:r>
      <w:r w:rsidR="005325FB" w:rsidRPr="00D905DA">
        <w:rPr>
          <w:rFonts w:ascii="Times New Roman" w:hAnsi="Times New Roman" w:cs="Times New Roman"/>
          <w:sz w:val="24"/>
          <w:szCs w:val="24"/>
        </w:rPr>
        <w:t xml:space="preserve"> ve </w:t>
      </w:r>
      <w:r w:rsidR="00E31461" w:rsidRPr="00D905DA">
        <w:rPr>
          <w:rFonts w:ascii="Times New Roman" w:hAnsi="Times New Roman" w:cs="Times New Roman"/>
          <w:sz w:val="24"/>
          <w:szCs w:val="24"/>
        </w:rPr>
        <w:t>öğrenme</w:t>
      </w:r>
      <w:r w:rsidR="005325FB" w:rsidRPr="00D905DA">
        <w:rPr>
          <w:rFonts w:ascii="Times New Roman" w:hAnsi="Times New Roman" w:cs="Times New Roman"/>
          <w:sz w:val="24"/>
          <w:szCs w:val="24"/>
        </w:rPr>
        <w:t xml:space="preserve"> </w:t>
      </w:r>
      <w:r w:rsidR="00E31461" w:rsidRPr="00D905DA">
        <w:rPr>
          <w:rFonts w:ascii="Times New Roman" w:hAnsi="Times New Roman" w:cs="Times New Roman"/>
          <w:sz w:val="24"/>
          <w:szCs w:val="24"/>
        </w:rPr>
        <w:t>çıktılarının</w:t>
      </w:r>
      <w:r w:rsidR="005325FB" w:rsidRPr="00D905DA">
        <w:rPr>
          <w:rFonts w:ascii="Times New Roman" w:hAnsi="Times New Roman" w:cs="Times New Roman"/>
          <w:sz w:val="24"/>
          <w:szCs w:val="24"/>
        </w:rPr>
        <w:t xml:space="preserve"> izlenmesi </w:t>
      </w:r>
      <w:r w:rsidR="00E31461" w:rsidRPr="00D905DA">
        <w:rPr>
          <w:rFonts w:ascii="Times New Roman" w:hAnsi="Times New Roman" w:cs="Times New Roman"/>
          <w:sz w:val="24"/>
          <w:szCs w:val="24"/>
        </w:rPr>
        <w:t>planlandığı</w:t>
      </w:r>
      <w:r w:rsidR="005325FB" w:rsidRPr="00D905DA">
        <w:rPr>
          <w:rFonts w:ascii="Times New Roman" w:hAnsi="Times New Roman" w:cs="Times New Roman"/>
          <w:sz w:val="24"/>
          <w:szCs w:val="24"/>
        </w:rPr>
        <w:t xml:space="preserve"> </w:t>
      </w:r>
      <w:r w:rsidR="00E31461" w:rsidRPr="00D905DA">
        <w:rPr>
          <w:rFonts w:ascii="Times New Roman" w:hAnsi="Times New Roman" w:cs="Times New Roman"/>
          <w:sz w:val="24"/>
          <w:szCs w:val="24"/>
        </w:rPr>
        <w:t>şekilde</w:t>
      </w:r>
      <w:r w:rsidR="005325FB" w:rsidRPr="00D905DA">
        <w:rPr>
          <w:rFonts w:ascii="Times New Roman" w:hAnsi="Times New Roman" w:cs="Times New Roman"/>
          <w:sz w:val="24"/>
          <w:szCs w:val="24"/>
        </w:rPr>
        <w:t xml:space="preserve"> </w:t>
      </w:r>
      <w:r w:rsidR="00E31461" w:rsidRPr="00D905DA">
        <w:rPr>
          <w:rFonts w:ascii="Times New Roman" w:hAnsi="Times New Roman" w:cs="Times New Roman"/>
          <w:sz w:val="24"/>
          <w:szCs w:val="24"/>
        </w:rPr>
        <w:t>gerçekleşmektedir</w:t>
      </w:r>
      <w:r w:rsidR="005325FB" w:rsidRPr="00D905DA">
        <w:rPr>
          <w:rFonts w:ascii="Times New Roman" w:hAnsi="Times New Roman" w:cs="Times New Roman"/>
          <w:sz w:val="24"/>
          <w:szCs w:val="24"/>
        </w:rPr>
        <w:t>.</w:t>
      </w:r>
    </w:p>
    <w:p w14:paraId="6CBCCB96" w14:textId="77777777" w:rsidR="0023596A" w:rsidRPr="00D905DA" w:rsidRDefault="00EE057E" w:rsidP="0023596A">
      <w:pPr>
        <w:spacing w:line="360" w:lineRule="auto"/>
        <w:rPr>
          <w:rFonts w:ascii="Times New Roman" w:hAnsi="Times New Roman" w:cs="Times New Roman"/>
          <w:sz w:val="24"/>
          <w:szCs w:val="24"/>
        </w:rPr>
      </w:pPr>
      <w:r w:rsidRPr="00D905DA">
        <w:rPr>
          <w:rFonts w:ascii="Times New Roman" w:hAnsi="Times New Roman" w:cs="Times New Roman"/>
          <w:sz w:val="24"/>
          <w:szCs w:val="24"/>
        </w:rPr>
        <w:t>Kanıt</w:t>
      </w:r>
      <w:r w:rsidR="006D6964" w:rsidRPr="00D905DA">
        <w:rPr>
          <w:rFonts w:ascii="Times New Roman" w:hAnsi="Times New Roman" w:cs="Times New Roman"/>
          <w:sz w:val="24"/>
          <w:szCs w:val="24"/>
        </w:rPr>
        <w:t>lar</w:t>
      </w:r>
      <w:r w:rsidRPr="00D905DA">
        <w:rPr>
          <w:rFonts w:ascii="Times New Roman" w:hAnsi="Times New Roman" w:cs="Times New Roman"/>
          <w:sz w:val="24"/>
          <w:szCs w:val="24"/>
        </w:rPr>
        <w:t>:</w:t>
      </w:r>
      <w:r w:rsidR="0023596A" w:rsidRPr="00D905DA">
        <w:rPr>
          <w:rFonts w:ascii="Times New Roman" w:hAnsi="Times New Roman" w:cs="Times New Roman"/>
          <w:sz w:val="24"/>
          <w:szCs w:val="24"/>
        </w:rPr>
        <w:t xml:space="preserve"> </w:t>
      </w:r>
    </w:p>
    <w:p w14:paraId="21DB1CD9" w14:textId="77777777" w:rsidR="0023596A" w:rsidRPr="00D905DA" w:rsidRDefault="0023596A" w:rsidP="0023596A">
      <w:pPr>
        <w:spacing w:line="360" w:lineRule="auto"/>
        <w:rPr>
          <w:rFonts w:ascii="Times New Roman" w:hAnsi="Times New Roman" w:cs="Times New Roman"/>
          <w:sz w:val="24"/>
          <w:szCs w:val="24"/>
        </w:rPr>
      </w:pPr>
      <w:hyperlink r:id="rId25" w:history="1">
        <w:r w:rsidRPr="00D905DA">
          <w:rPr>
            <w:rStyle w:val="Kpr"/>
            <w:rFonts w:ascii="Times New Roman" w:hAnsi="Times New Roman" w:cs="Times New Roman"/>
            <w:sz w:val="24"/>
            <w:szCs w:val="24"/>
          </w:rPr>
          <w:t>https://ke.ogu.edu.tr/Sayfa/Index/68/2024-mezuniyet-sablonu</w:t>
        </w:r>
      </w:hyperlink>
    </w:p>
    <w:p w14:paraId="4BEB7D8E" w14:textId="0B5D9AD3" w:rsidR="003B36CC" w:rsidRDefault="003B36CC" w:rsidP="00A01807">
      <w:pPr>
        <w:spacing w:line="360" w:lineRule="auto"/>
      </w:pPr>
      <w:hyperlink r:id="rId26" w:history="1">
        <w:r w:rsidRPr="00D905DA">
          <w:rPr>
            <w:rStyle w:val="Kpr"/>
            <w:rFonts w:ascii="Times New Roman" w:hAnsi="Times New Roman" w:cs="Times New Roman"/>
            <w:sz w:val="24"/>
            <w:szCs w:val="24"/>
          </w:rPr>
          <w:t>https://ke.ogu.edu.tr/Sayfa/Index/66/ders-program-ciktisi-iliski-matrisi</w:t>
        </w:r>
      </w:hyperlink>
    </w:p>
    <w:p w14:paraId="4B8C7B1A" w14:textId="77777777" w:rsidR="00D148FB" w:rsidRPr="00D905DA" w:rsidRDefault="00D148FB" w:rsidP="00A01807">
      <w:pPr>
        <w:spacing w:line="360" w:lineRule="auto"/>
        <w:rPr>
          <w:rFonts w:ascii="Times New Roman" w:hAnsi="Times New Roman" w:cs="Times New Roman"/>
          <w:sz w:val="24"/>
          <w:szCs w:val="24"/>
        </w:rPr>
      </w:pPr>
    </w:p>
    <w:p w14:paraId="727BC377" w14:textId="56FDACB1" w:rsidR="005325FB" w:rsidRPr="00D905DA" w:rsidRDefault="00D35899" w:rsidP="00A01807">
      <w:pPr>
        <w:spacing w:line="360" w:lineRule="auto"/>
        <w:rPr>
          <w:rFonts w:ascii="Times New Roman" w:hAnsi="Times New Roman" w:cs="Times New Roman"/>
          <w:b/>
          <w:bCs/>
          <w:sz w:val="24"/>
          <w:szCs w:val="24"/>
          <w:u w:val="single"/>
        </w:rPr>
      </w:pPr>
      <w:r w:rsidRPr="00D905DA">
        <w:rPr>
          <w:rFonts w:ascii="Times New Roman" w:hAnsi="Times New Roman" w:cs="Times New Roman"/>
          <w:b/>
          <w:bCs/>
          <w:sz w:val="24"/>
          <w:szCs w:val="24"/>
          <w:u w:val="single"/>
        </w:rPr>
        <w:t xml:space="preserve">B.1.6. Eğitim ve </w:t>
      </w:r>
      <w:r w:rsidR="007E0DCC">
        <w:rPr>
          <w:rFonts w:ascii="Times New Roman" w:hAnsi="Times New Roman" w:cs="Times New Roman"/>
          <w:b/>
          <w:bCs/>
          <w:sz w:val="24"/>
          <w:szCs w:val="24"/>
          <w:u w:val="single"/>
        </w:rPr>
        <w:t>ö</w:t>
      </w:r>
      <w:r w:rsidRPr="00D905DA">
        <w:rPr>
          <w:rFonts w:ascii="Times New Roman" w:hAnsi="Times New Roman" w:cs="Times New Roman"/>
          <w:b/>
          <w:bCs/>
          <w:sz w:val="24"/>
          <w:szCs w:val="24"/>
          <w:u w:val="single"/>
        </w:rPr>
        <w:t xml:space="preserve">ğretim </w:t>
      </w:r>
      <w:r w:rsidR="007E0DCC">
        <w:rPr>
          <w:rFonts w:ascii="Times New Roman" w:hAnsi="Times New Roman" w:cs="Times New Roman"/>
          <w:b/>
          <w:bCs/>
          <w:sz w:val="24"/>
          <w:szCs w:val="24"/>
          <w:u w:val="single"/>
        </w:rPr>
        <w:t>s</w:t>
      </w:r>
      <w:r w:rsidRPr="00D905DA">
        <w:rPr>
          <w:rFonts w:ascii="Times New Roman" w:hAnsi="Times New Roman" w:cs="Times New Roman"/>
          <w:b/>
          <w:bCs/>
          <w:sz w:val="24"/>
          <w:szCs w:val="24"/>
          <w:u w:val="single"/>
        </w:rPr>
        <w:t xml:space="preserve">üreçlerinin </w:t>
      </w:r>
      <w:r w:rsidR="007E0DCC">
        <w:rPr>
          <w:rFonts w:ascii="Times New Roman" w:hAnsi="Times New Roman" w:cs="Times New Roman"/>
          <w:b/>
          <w:bCs/>
          <w:sz w:val="24"/>
          <w:szCs w:val="24"/>
          <w:u w:val="single"/>
        </w:rPr>
        <w:t>y</w:t>
      </w:r>
      <w:r w:rsidRPr="00D905DA">
        <w:rPr>
          <w:rFonts w:ascii="Times New Roman" w:hAnsi="Times New Roman" w:cs="Times New Roman"/>
          <w:b/>
          <w:bCs/>
          <w:sz w:val="24"/>
          <w:szCs w:val="24"/>
          <w:u w:val="single"/>
        </w:rPr>
        <w:t>önetimi</w:t>
      </w:r>
    </w:p>
    <w:p w14:paraId="48617B4C" w14:textId="6F667B40" w:rsidR="00BB056D" w:rsidRPr="007E0DCC" w:rsidRDefault="00BB056D" w:rsidP="00A01807">
      <w:pPr>
        <w:spacing w:line="360" w:lineRule="auto"/>
        <w:rPr>
          <w:rFonts w:ascii="Times New Roman" w:hAnsi="Times New Roman" w:cs="Times New Roman"/>
          <w:b/>
          <w:bCs/>
          <w:sz w:val="24"/>
          <w:szCs w:val="24"/>
        </w:rPr>
      </w:pPr>
      <w:r w:rsidRPr="007E0DCC">
        <w:rPr>
          <w:rFonts w:ascii="Times New Roman" w:hAnsi="Times New Roman" w:cs="Times New Roman"/>
          <w:b/>
          <w:bCs/>
          <w:sz w:val="24"/>
          <w:szCs w:val="24"/>
        </w:rPr>
        <w:t xml:space="preserve">Olgunluk Puanı: </w:t>
      </w:r>
      <w:r w:rsidR="002F61DA" w:rsidRPr="007E0DCC">
        <w:rPr>
          <w:rFonts w:ascii="Times New Roman" w:hAnsi="Times New Roman" w:cs="Times New Roman"/>
          <w:b/>
          <w:bCs/>
          <w:sz w:val="24"/>
          <w:szCs w:val="24"/>
        </w:rPr>
        <w:t>2</w:t>
      </w:r>
    </w:p>
    <w:p w14:paraId="1106A1F2" w14:textId="77777777" w:rsidR="005325FB" w:rsidRPr="00D905DA" w:rsidRDefault="008175E3" w:rsidP="00A01807">
      <w:pPr>
        <w:spacing w:line="360" w:lineRule="auto"/>
        <w:rPr>
          <w:rFonts w:ascii="Times New Roman" w:hAnsi="Times New Roman" w:cs="Times New Roman"/>
          <w:sz w:val="24"/>
          <w:szCs w:val="24"/>
        </w:rPr>
      </w:pPr>
      <w:r w:rsidRPr="00D905DA">
        <w:rPr>
          <w:rFonts w:ascii="Times New Roman" w:hAnsi="Times New Roman" w:cs="Times New Roman"/>
          <w:sz w:val="24"/>
          <w:szCs w:val="24"/>
        </w:rPr>
        <w:t>Bölümümüzde</w:t>
      </w:r>
      <w:r w:rsidR="00EE5BDE" w:rsidRPr="00D905DA">
        <w:rPr>
          <w:rFonts w:ascii="Times New Roman" w:hAnsi="Times New Roman" w:cs="Times New Roman"/>
          <w:sz w:val="24"/>
          <w:szCs w:val="24"/>
        </w:rPr>
        <w:t xml:space="preserve"> eğitim ve öğretim yönetim sistemine ilişkin uygulamalar izlenmekte ve izlem sonuçlarına göre iyileştirme yapılmaktadır.</w:t>
      </w:r>
    </w:p>
    <w:p w14:paraId="467F822D" w14:textId="77777777" w:rsidR="00807A1C" w:rsidRPr="00D905DA" w:rsidRDefault="008175E3" w:rsidP="00A01807">
      <w:pPr>
        <w:spacing w:line="360" w:lineRule="auto"/>
        <w:rPr>
          <w:rFonts w:ascii="Times New Roman" w:hAnsi="Times New Roman" w:cs="Times New Roman"/>
          <w:sz w:val="24"/>
          <w:szCs w:val="24"/>
        </w:rPr>
      </w:pPr>
      <w:r w:rsidRPr="00D905DA">
        <w:rPr>
          <w:rFonts w:ascii="Times New Roman" w:hAnsi="Times New Roman" w:cs="Times New Roman"/>
          <w:sz w:val="24"/>
          <w:szCs w:val="24"/>
        </w:rPr>
        <w:t>Kanıt</w:t>
      </w:r>
      <w:r w:rsidR="00B7642D" w:rsidRPr="00D905DA">
        <w:rPr>
          <w:rFonts w:ascii="Times New Roman" w:hAnsi="Times New Roman" w:cs="Times New Roman"/>
          <w:sz w:val="24"/>
          <w:szCs w:val="24"/>
        </w:rPr>
        <w:t>lar</w:t>
      </w:r>
      <w:r w:rsidRPr="00D905DA">
        <w:rPr>
          <w:rFonts w:ascii="Times New Roman" w:hAnsi="Times New Roman" w:cs="Times New Roman"/>
          <w:sz w:val="24"/>
          <w:szCs w:val="24"/>
        </w:rPr>
        <w:t xml:space="preserve">: </w:t>
      </w:r>
      <w:r w:rsidR="00755C60" w:rsidRPr="00D905DA">
        <w:rPr>
          <w:rFonts w:ascii="Times New Roman" w:hAnsi="Times New Roman" w:cs="Times New Roman"/>
          <w:sz w:val="24"/>
          <w:szCs w:val="24"/>
        </w:rPr>
        <w:t>Bölüm Ders listesi:</w:t>
      </w:r>
    </w:p>
    <w:p w14:paraId="75FB5B8D" w14:textId="77777777" w:rsidR="00F80993" w:rsidRPr="00D905DA" w:rsidRDefault="00F80993" w:rsidP="00F80993">
      <w:pPr>
        <w:spacing w:line="360" w:lineRule="auto"/>
        <w:rPr>
          <w:rFonts w:ascii="Times New Roman" w:hAnsi="Times New Roman" w:cs="Times New Roman"/>
          <w:sz w:val="24"/>
          <w:szCs w:val="24"/>
        </w:rPr>
      </w:pPr>
      <w:hyperlink r:id="rId27" w:history="1">
        <w:r w:rsidRPr="00D905DA">
          <w:rPr>
            <w:rStyle w:val="Kpr"/>
            <w:rFonts w:ascii="Times New Roman" w:hAnsi="Times New Roman" w:cs="Times New Roman"/>
            <w:sz w:val="24"/>
            <w:szCs w:val="24"/>
          </w:rPr>
          <w:t>https://ke.ogu.edu.tr/Sayfa/Index/68/2024-mezuniyet-sablonu</w:t>
        </w:r>
      </w:hyperlink>
    </w:p>
    <w:p w14:paraId="560CDF45" w14:textId="757DAEB5" w:rsidR="00755C60" w:rsidRPr="00D905DA" w:rsidRDefault="00755C60" w:rsidP="00A01807">
      <w:pPr>
        <w:spacing w:line="360" w:lineRule="auto"/>
        <w:rPr>
          <w:rFonts w:ascii="Times New Roman" w:hAnsi="Times New Roman" w:cs="Times New Roman"/>
          <w:sz w:val="24"/>
          <w:szCs w:val="24"/>
        </w:rPr>
      </w:pPr>
      <w:r w:rsidRPr="00D905DA">
        <w:rPr>
          <w:rFonts w:ascii="Times New Roman" w:hAnsi="Times New Roman" w:cs="Times New Roman"/>
          <w:sz w:val="24"/>
          <w:szCs w:val="24"/>
        </w:rPr>
        <w:lastRenderedPageBreak/>
        <w:t xml:space="preserve">Ders Program çıktıları matrisi: </w:t>
      </w:r>
      <w:hyperlink r:id="rId28" w:history="1">
        <w:r w:rsidR="003B36CC" w:rsidRPr="00D905DA">
          <w:rPr>
            <w:rStyle w:val="Kpr"/>
            <w:rFonts w:ascii="Times New Roman" w:hAnsi="Times New Roman" w:cs="Times New Roman"/>
            <w:sz w:val="24"/>
            <w:szCs w:val="24"/>
          </w:rPr>
          <w:t>https://ke.ogu.edu.tr/Sayfa/Index/66/ders-program-ciktisi-iliski-matrisi</w:t>
        </w:r>
      </w:hyperlink>
      <w:r w:rsidR="003B36CC" w:rsidRPr="00D905DA">
        <w:rPr>
          <w:rFonts w:ascii="Times New Roman" w:hAnsi="Times New Roman" w:cs="Times New Roman"/>
          <w:sz w:val="24"/>
          <w:szCs w:val="24"/>
        </w:rPr>
        <w:t xml:space="preserve"> </w:t>
      </w:r>
    </w:p>
    <w:p w14:paraId="46DE46DD" w14:textId="77777777" w:rsidR="008012D1" w:rsidRDefault="008012D1" w:rsidP="00A01807">
      <w:pPr>
        <w:spacing w:line="360" w:lineRule="auto"/>
        <w:rPr>
          <w:rFonts w:ascii="Times New Roman" w:hAnsi="Times New Roman" w:cs="Times New Roman"/>
          <w:sz w:val="24"/>
          <w:szCs w:val="24"/>
        </w:rPr>
      </w:pPr>
    </w:p>
    <w:p w14:paraId="3DB6357D" w14:textId="77777777" w:rsidR="007E0DCC" w:rsidRPr="00D905DA" w:rsidRDefault="007E0DCC" w:rsidP="00A01807">
      <w:pPr>
        <w:spacing w:line="360" w:lineRule="auto"/>
        <w:rPr>
          <w:rFonts w:ascii="Times New Roman" w:hAnsi="Times New Roman" w:cs="Times New Roman"/>
          <w:sz w:val="24"/>
          <w:szCs w:val="24"/>
        </w:rPr>
      </w:pPr>
    </w:p>
    <w:p w14:paraId="58515C3C" w14:textId="77777777" w:rsidR="008175E3" w:rsidRPr="00D905DA" w:rsidRDefault="00970702" w:rsidP="00A0180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B.2. Programların Yürütülmesi</w:t>
      </w:r>
    </w:p>
    <w:p w14:paraId="444C3C5E" w14:textId="77777777" w:rsidR="009C1980" w:rsidRPr="00D905DA" w:rsidRDefault="009C1980" w:rsidP="00A0180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B.2.1. Öğretim yöntem ve teknikleri</w:t>
      </w:r>
    </w:p>
    <w:p w14:paraId="7E3F44DD" w14:textId="12C217B8" w:rsidR="00BB056D" w:rsidRPr="007E0DCC" w:rsidRDefault="00BB056D" w:rsidP="00A01807">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3</w:t>
      </w:r>
    </w:p>
    <w:p w14:paraId="3BB4C26F" w14:textId="77777777" w:rsidR="009C1980" w:rsidRPr="00D905DA" w:rsidRDefault="009C1980" w:rsidP="009C1980">
      <w:pPr>
        <w:spacing w:line="360" w:lineRule="auto"/>
        <w:jc w:val="both"/>
        <w:rPr>
          <w:rFonts w:ascii="Times New Roman" w:hAnsi="Times New Roman" w:cs="Times New Roman"/>
          <w:b/>
          <w:bCs/>
          <w:sz w:val="24"/>
          <w:szCs w:val="24"/>
        </w:rPr>
      </w:pPr>
      <w:r w:rsidRPr="00D905DA">
        <w:rPr>
          <w:rFonts w:ascii="Times New Roman" w:hAnsi="Times New Roman" w:cs="Times New Roman"/>
          <w:sz w:val="24"/>
          <w:szCs w:val="24"/>
        </w:rPr>
        <w:t>Karşılaştırmalı edebiyat bölümü öğrencilerin öğrenim sürecince programın amaç ve öğrenim çıktılarına ulaşmasını sağlar ve bu süreçte aktif öğrenme strateji ve yöntemlerini içeren uygulamalar yürütmektedir. Ölçme ve değerlendirme süreçlerinde öğrenci merkezli bir yaklaşım benimsenmektedir.</w:t>
      </w:r>
    </w:p>
    <w:p w14:paraId="2093DF76" w14:textId="77777777" w:rsidR="009C1980" w:rsidRPr="00D905DA" w:rsidRDefault="009C1980" w:rsidP="009C1980">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Karşılaştırmalı Edebiyat Bölümü öğretim elemanları, uzaktan eğitim sürecinde uzaktan eğitime özgü öğretim materyali geliştirme ve öğretim yöntemleri benimsemiştir.</w:t>
      </w:r>
    </w:p>
    <w:p w14:paraId="1E12B874" w14:textId="77777777" w:rsidR="00F80993" w:rsidRPr="00D905DA" w:rsidRDefault="009C1980" w:rsidP="00BC6A92">
      <w:pPr>
        <w:spacing w:line="360" w:lineRule="auto"/>
        <w:rPr>
          <w:rFonts w:ascii="Times New Roman" w:hAnsi="Times New Roman" w:cs="Times New Roman"/>
          <w:sz w:val="24"/>
          <w:szCs w:val="24"/>
        </w:rPr>
      </w:pPr>
      <w:r w:rsidRPr="00D905DA">
        <w:rPr>
          <w:rFonts w:ascii="Times New Roman" w:hAnsi="Times New Roman" w:cs="Times New Roman"/>
          <w:sz w:val="24"/>
          <w:szCs w:val="24"/>
        </w:rPr>
        <w:t xml:space="preserve">Kanıt: </w:t>
      </w:r>
    </w:p>
    <w:p w14:paraId="63F0821D" w14:textId="46F41D3E" w:rsidR="00BC6A92" w:rsidRPr="00D905DA" w:rsidRDefault="009C1980" w:rsidP="00BC6A92">
      <w:pPr>
        <w:spacing w:line="360" w:lineRule="auto"/>
        <w:rPr>
          <w:rFonts w:ascii="Times New Roman" w:hAnsi="Times New Roman" w:cs="Times New Roman"/>
          <w:sz w:val="24"/>
          <w:szCs w:val="24"/>
        </w:rPr>
      </w:pPr>
      <w:r w:rsidRPr="00D905DA">
        <w:rPr>
          <w:rFonts w:ascii="Times New Roman" w:hAnsi="Times New Roman" w:cs="Times New Roman"/>
          <w:sz w:val="24"/>
          <w:szCs w:val="24"/>
        </w:rPr>
        <w:t xml:space="preserve">Karşılaştırmalı Edebiyat ders bilgi paketi: </w:t>
      </w:r>
      <w:hyperlink r:id="rId29" w:history="1">
        <w:r w:rsidR="00BC6A92" w:rsidRPr="00D905DA">
          <w:rPr>
            <w:rStyle w:val="Kpr"/>
            <w:rFonts w:ascii="Times New Roman" w:hAnsi="Times New Roman" w:cs="Times New Roman"/>
            <w:sz w:val="24"/>
            <w:szCs w:val="24"/>
          </w:rPr>
          <w:t>https://ke.ogu.edu.tr/Sayfa/Index/68/2024-mezuniyet-sablonu</w:t>
        </w:r>
      </w:hyperlink>
    </w:p>
    <w:p w14:paraId="4F2AC80D" w14:textId="71D02D12" w:rsidR="00F82D21" w:rsidRDefault="00F82D21" w:rsidP="00BC6A92">
      <w:pPr>
        <w:spacing w:line="360" w:lineRule="auto"/>
        <w:rPr>
          <w:rFonts w:ascii="Times New Roman" w:hAnsi="Times New Roman" w:cs="Times New Roman"/>
          <w:sz w:val="24"/>
          <w:szCs w:val="24"/>
        </w:rPr>
      </w:pPr>
      <w:r w:rsidRPr="00D905DA">
        <w:rPr>
          <w:rFonts w:ascii="Times New Roman" w:hAnsi="Times New Roman" w:cs="Times New Roman"/>
          <w:sz w:val="24"/>
          <w:szCs w:val="24"/>
        </w:rPr>
        <w:t xml:space="preserve">Karşılaştırmalı Edebiyat bölümü öğrenci anketleri: </w:t>
      </w:r>
      <w:hyperlink r:id="rId30" w:history="1">
        <w:r w:rsidR="00BB056D" w:rsidRPr="00D905DA">
          <w:rPr>
            <w:rStyle w:val="Kpr"/>
            <w:rFonts w:ascii="Times New Roman" w:hAnsi="Times New Roman" w:cs="Times New Roman"/>
            <w:sz w:val="24"/>
            <w:szCs w:val="24"/>
          </w:rPr>
          <w:t>https://ke.ogu.edu.tr/Sayfa/Index/64/ogrenci-mezun-anketi</w:t>
        </w:r>
      </w:hyperlink>
      <w:r w:rsidR="00BB056D" w:rsidRPr="00D905DA">
        <w:rPr>
          <w:rFonts w:ascii="Times New Roman" w:hAnsi="Times New Roman" w:cs="Times New Roman"/>
          <w:sz w:val="24"/>
          <w:szCs w:val="24"/>
        </w:rPr>
        <w:t xml:space="preserve"> </w:t>
      </w:r>
    </w:p>
    <w:p w14:paraId="3AFE888B" w14:textId="77777777" w:rsidR="00D148FB" w:rsidRPr="00D905DA" w:rsidRDefault="00D148FB" w:rsidP="00BC6A92">
      <w:pPr>
        <w:spacing w:line="360" w:lineRule="auto"/>
        <w:rPr>
          <w:rFonts w:ascii="Times New Roman" w:hAnsi="Times New Roman" w:cs="Times New Roman"/>
          <w:sz w:val="24"/>
          <w:szCs w:val="24"/>
        </w:rPr>
      </w:pPr>
    </w:p>
    <w:p w14:paraId="1CBC80FB" w14:textId="77777777" w:rsidR="00EE5BDE" w:rsidRPr="00D905DA" w:rsidRDefault="009C1980" w:rsidP="00A0180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B.2.2. Ölçme ve değerlendirme</w:t>
      </w:r>
    </w:p>
    <w:p w14:paraId="221BB15A" w14:textId="14244F9B" w:rsidR="00BB056D" w:rsidRPr="007E0DCC" w:rsidRDefault="00BB056D" w:rsidP="00A01807">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3</w:t>
      </w:r>
    </w:p>
    <w:p w14:paraId="06ACECFC" w14:textId="77777777" w:rsidR="00345064" w:rsidRPr="00D905DA" w:rsidRDefault="00345064" w:rsidP="00345064">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Karşılaştırmalı Edebiyat Bö</w:t>
      </w:r>
      <w:r w:rsidR="0030069F" w:rsidRPr="00D905DA">
        <w:rPr>
          <w:rFonts w:ascii="Times New Roman" w:hAnsi="Times New Roman" w:cs="Times New Roman"/>
          <w:sz w:val="24"/>
          <w:szCs w:val="24"/>
        </w:rPr>
        <w:t xml:space="preserve">lümünde yürütülen derslerin </w:t>
      </w:r>
      <w:r w:rsidRPr="00D905DA">
        <w:rPr>
          <w:rFonts w:ascii="Times New Roman" w:hAnsi="Times New Roman" w:cs="Times New Roman"/>
          <w:sz w:val="24"/>
          <w:szCs w:val="24"/>
        </w:rPr>
        <w:t>yüz yüze sınavlar ve ödevler aracılığıyla değerlendirilmiştir.</w:t>
      </w:r>
    </w:p>
    <w:p w14:paraId="330C442F" w14:textId="77777777" w:rsidR="00345064" w:rsidRPr="00D905DA" w:rsidRDefault="00345064" w:rsidP="00345064">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Karşılaştırmalı Edebiyat Bölümünün </w:t>
      </w:r>
      <w:r w:rsidR="001C6E67" w:rsidRPr="00D905DA">
        <w:rPr>
          <w:rFonts w:ascii="Times New Roman" w:hAnsi="Times New Roman" w:cs="Times New Roman"/>
          <w:sz w:val="24"/>
          <w:szCs w:val="24"/>
        </w:rPr>
        <w:t>Kalite</w:t>
      </w:r>
      <w:r w:rsidRPr="00D905DA">
        <w:rPr>
          <w:rFonts w:ascii="Times New Roman" w:hAnsi="Times New Roman" w:cs="Times New Roman"/>
          <w:sz w:val="24"/>
          <w:szCs w:val="24"/>
        </w:rPr>
        <w:t xml:space="preserve"> </w:t>
      </w:r>
      <w:r w:rsidR="001C6E67" w:rsidRPr="00D905DA">
        <w:rPr>
          <w:rFonts w:ascii="Times New Roman" w:hAnsi="Times New Roman" w:cs="Times New Roman"/>
          <w:sz w:val="24"/>
          <w:szCs w:val="24"/>
        </w:rPr>
        <w:t>K</w:t>
      </w:r>
      <w:r w:rsidRPr="00D905DA">
        <w:rPr>
          <w:rFonts w:ascii="Times New Roman" w:hAnsi="Times New Roman" w:cs="Times New Roman"/>
          <w:sz w:val="24"/>
          <w:szCs w:val="24"/>
        </w:rPr>
        <w:t>omisyonu bulunmakta</w:t>
      </w:r>
      <w:r w:rsidR="001C6E67" w:rsidRPr="00D905DA">
        <w:rPr>
          <w:rFonts w:ascii="Times New Roman" w:hAnsi="Times New Roman" w:cs="Times New Roman"/>
          <w:sz w:val="24"/>
          <w:szCs w:val="24"/>
        </w:rPr>
        <w:t>dır</w:t>
      </w:r>
      <w:r w:rsidR="008D104A" w:rsidRPr="00D905DA">
        <w:rPr>
          <w:rFonts w:ascii="Times New Roman" w:hAnsi="Times New Roman" w:cs="Times New Roman"/>
          <w:sz w:val="24"/>
          <w:szCs w:val="24"/>
        </w:rPr>
        <w:t xml:space="preserve"> </w:t>
      </w:r>
      <w:r w:rsidR="001C6E67" w:rsidRPr="00D905DA">
        <w:rPr>
          <w:rFonts w:ascii="Times New Roman" w:hAnsi="Times New Roman" w:cs="Times New Roman"/>
          <w:sz w:val="24"/>
          <w:szCs w:val="24"/>
        </w:rPr>
        <w:t>ve komisyon çalışmaları sonucu ders- program çıktısı ilişki matrisi güncellenmiştir</w:t>
      </w:r>
      <w:r w:rsidRPr="00D905DA">
        <w:rPr>
          <w:rFonts w:ascii="Times New Roman" w:hAnsi="Times New Roman" w:cs="Times New Roman"/>
          <w:sz w:val="24"/>
          <w:szCs w:val="24"/>
        </w:rPr>
        <w:t>.</w:t>
      </w:r>
    </w:p>
    <w:p w14:paraId="71872CEE" w14:textId="77777777" w:rsidR="00F80993" w:rsidRPr="00D905DA" w:rsidRDefault="00345064" w:rsidP="00345064">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Kanıt</w:t>
      </w:r>
      <w:r w:rsidR="00B7642D" w:rsidRPr="00D905DA">
        <w:rPr>
          <w:rFonts w:ascii="Times New Roman" w:hAnsi="Times New Roman" w:cs="Times New Roman"/>
          <w:sz w:val="24"/>
          <w:szCs w:val="24"/>
        </w:rPr>
        <w:t>lar</w:t>
      </w:r>
      <w:r w:rsidRPr="00D905DA">
        <w:rPr>
          <w:rFonts w:ascii="Times New Roman" w:hAnsi="Times New Roman" w:cs="Times New Roman"/>
          <w:sz w:val="24"/>
          <w:szCs w:val="24"/>
        </w:rPr>
        <w:t xml:space="preserve">: </w:t>
      </w:r>
    </w:p>
    <w:p w14:paraId="78A0813C" w14:textId="52F3E438" w:rsidR="00345064" w:rsidRPr="00D905DA" w:rsidRDefault="00345064" w:rsidP="00345064">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lastRenderedPageBreak/>
        <w:t xml:space="preserve">Karşılaştırmalı Edebiyat Bölümü </w:t>
      </w:r>
      <w:r w:rsidR="001C6E67" w:rsidRPr="00D905DA">
        <w:rPr>
          <w:rFonts w:ascii="Times New Roman" w:hAnsi="Times New Roman" w:cs="Times New Roman"/>
          <w:sz w:val="24"/>
          <w:szCs w:val="24"/>
        </w:rPr>
        <w:t>Kalite</w:t>
      </w:r>
      <w:r w:rsidRPr="00D905DA">
        <w:rPr>
          <w:rFonts w:ascii="Times New Roman" w:hAnsi="Times New Roman" w:cs="Times New Roman"/>
          <w:sz w:val="24"/>
          <w:szCs w:val="24"/>
        </w:rPr>
        <w:t xml:space="preserve"> Komisyonu: </w:t>
      </w:r>
      <w:hyperlink r:id="rId31" w:history="1">
        <w:r w:rsidR="001C6E67" w:rsidRPr="00D905DA">
          <w:rPr>
            <w:rStyle w:val="Kpr"/>
            <w:rFonts w:ascii="Times New Roman" w:hAnsi="Times New Roman" w:cs="Times New Roman"/>
            <w:sz w:val="24"/>
            <w:szCs w:val="24"/>
          </w:rPr>
          <w:t>https://ke.ogu.edu.tr/Sayfa/Index/53/birim-kalite-komisyonu</w:t>
        </w:r>
      </w:hyperlink>
    </w:p>
    <w:p w14:paraId="408AC38C" w14:textId="7065EEC3" w:rsidR="001C6E67" w:rsidRPr="00D905DA" w:rsidRDefault="003B36CC" w:rsidP="00345064">
      <w:pPr>
        <w:spacing w:line="360" w:lineRule="auto"/>
        <w:jc w:val="both"/>
        <w:rPr>
          <w:rFonts w:ascii="Times New Roman" w:hAnsi="Times New Roman" w:cs="Times New Roman"/>
          <w:sz w:val="24"/>
          <w:szCs w:val="24"/>
        </w:rPr>
      </w:pPr>
      <w:hyperlink r:id="rId32" w:history="1">
        <w:r w:rsidRPr="00D905DA">
          <w:rPr>
            <w:rStyle w:val="Kpr"/>
            <w:rFonts w:ascii="Times New Roman" w:hAnsi="Times New Roman" w:cs="Times New Roman"/>
            <w:sz w:val="24"/>
            <w:szCs w:val="24"/>
          </w:rPr>
          <w:t>https://ke.ogu.edu.tr/Sayfa/Index/66/ders-program-ciktisi-iliski-matrisi</w:t>
        </w:r>
      </w:hyperlink>
      <w:r w:rsidRPr="00D905DA">
        <w:rPr>
          <w:rFonts w:ascii="Times New Roman" w:hAnsi="Times New Roman" w:cs="Times New Roman"/>
          <w:sz w:val="24"/>
          <w:szCs w:val="24"/>
        </w:rPr>
        <w:t xml:space="preserve"> </w:t>
      </w:r>
    </w:p>
    <w:p w14:paraId="267CA94D" w14:textId="77777777" w:rsidR="00345064" w:rsidRPr="00D148FB" w:rsidRDefault="00101A92" w:rsidP="00D148FB">
      <w:pPr>
        <w:spacing w:line="360" w:lineRule="auto"/>
        <w:jc w:val="both"/>
        <w:rPr>
          <w:rFonts w:ascii="Times New Roman" w:hAnsi="Times New Roman" w:cs="Times New Roman"/>
          <w:sz w:val="24"/>
          <w:szCs w:val="24"/>
        </w:rPr>
      </w:pPr>
      <w:r w:rsidRPr="00D148FB">
        <w:rPr>
          <w:rFonts w:ascii="Times New Roman" w:hAnsi="Times New Roman" w:cs="Times New Roman"/>
          <w:b/>
          <w:sz w:val="24"/>
          <w:szCs w:val="24"/>
        </w:rPr>
        <w:t>Ek B.2.2.-1</w:t>
      </w:r>
      <w:r w:rsidRPr="00D148FB">
        <w:rPr>
          <w:rFonts w:ascii="Times New Roman" w:hAnsi="Times New Roman" w:cs="Times New Roman"/>
          <w:sz w:val="24"/>
          <w:szCs w:val="24"/>
        </w:rPr>
        <w:t xml:space="preserve"> </w:t>
      </w:r>
      <w:r w:rsidR="00345064" w:rsidRPr="00D148FB">
        <w:rPr>
          <w:rFonts w:ascii="Times New Roman" w:hAnsi="Times New Roman" w:cs="Times New Roman"/>
          <w:sz w:val="24"/>
          <w:szCs w:val="24"/>
        </w:rPr>
        <w:t>Ara Sınav örne</w:t>
      </w:r>
      <w:r w:rsidRPr="00D148FB">
        <w:rPr>
          <w:rFonts w:ascii="Times New Roman" w:hAnsi="Times New Roman" w:cs="Times New Roman"/>
          <w:sz w:val="24"/>
          <w:szCs w:val="24"/>
        </w:rPr>
        <w:t>ğ</w:t>
      </w:r>
      <w:r w:rsidR="00345064" w:rsidRPr="00D148FB">
        <w:rPr>
          <w:rFonts w:ascii="Times New Roman" w:hAnsi="Times New Roman" w:cs="Times New Roman"/>
          <w:sz w:val="24"/>
          <w:szCs w:val="24"/>
        </w:rPr>
        <w:t>i</w:t>
      </w:r>
    </w:p>
    <w:p w14:paraId="1777C7D7" w14:textId="77777777" w:rsidR="00101A92" w:rsidRPr="00D148FB" w:rsidRDefault="00101A92" w:rsidP="00D148FB">
      <w:pPr>
        <w:spacing w:line="360" w:lineRule="auto"/>
        <w:jc w:val="both"/>
        <w:rPr>
          <w:rFonts w:ascii="Times New Roman" w:hAnsi="Times New Roman" w:cs="Times New Roman"/>
          <w:sz w:val="24"/>
          <w:szCs w:val="24"/>
        </w:rPr>
      </w:pPr>
      <w:r w:rsidRPr="00D148FB">
        <w:rPr>
          <w:rFonts w:ascii="Times New Roman" w:hAnsi="Times New Roman" w:cs="Times New Roman"/>
          <w:b/>
          <w:sz w:val="24"/>
          <w:szCs w:val="24"/>
        </w:rPr>
        <w:t>Ek B.2.2.-2</w:t>
      </w:r>
      <w:r w:rsidRPr="00D148FB">
        <w:rPr>
          <w:rFonts w:ascii="Times New Roman" w:hAnsi="Times New Roman" w:cs="Times New Roman"/>
          <w:sz w:val="24"/>
          <w:szCs w:val="24"/>
        </w:rPr>
        <w:t xml:space="preserve"> Final Sınav örneği</w:t>
      </w:r>
    </w:p>
    <w:p w14:paraId="693A46EA" w14:textId="1B418E55" w:rsidR="003565DB" w:rsidRPr="00D905DA" w:rsidRDefault="00EC4F1F" w:rsidP="003565DB">
      <w:pPr>
        <w:spacing w:line="360" w:lineRule="auto"/>
        <w:jc w:val="both"/>
        <w:rPr>
          <w:rFonts w:ascii="Times New Roman" w:hAnsi="Times New Roman" w:cs="Times New Roman"/>
          <w:b/>
          <w:bCs/>
          <w:sz w:val="24"/>
          <w:szCs w:val="24"/>
          <w:u w:val="single"/>
        </w:rPr>
      </w:pPr>
      <w:r w:rsidRPr="00D905DA">
        <w:rPr>
          <w:rFonts w:ascii="Times New Roman" w:hAnsi="Times New Roman" w:cs="Times New Roman"/>
          <w:b/>
          <w:sz w:val="24"/>
          <w:szCs w:val="24"/>
        </w:rPr>
        <w:t xml:space="preserve">B.2.3. </w:t>
      </w:r>
      <w:r w:rsidR="003565DB" w:rsidRPr="00D905DA">
        <w:rPr>
          <w:rFonts w:ascii="Times New Roman" w:hAnsi="Times New Roman" w:cs="Times New Roman"/>
          <w:b/>
          <w:bCs/>
          <w:sz w:val="24"/>
          <w:szCs w:val="24"/>
          <w:u w:val="single"/>
        </w:rPr>
        <w:t>Öğrenci kabulü, önceki öğrenmenin tanınması ve kredilendirilmesi</w:t>
      </w:r>
    </w:p>
    <w:p w14:paraId="7A910858" w14:textId="758A1AFE" w:rsidR="00BB056D" w:rsidRPr="007E0DCC" w:rsidRDefault="00BB056D" w:rsidP="003565DB">
      <w:pPr>
        <w:spacing w:line="360" w:lineRule="auto"/>
        <w:jc w:val="both"/>
        <w:rPr>
          <w:rFonts w:ascii="Times New Roman" w:hAnsi="Times New Roman" w:cs="Times New Roman"/>
          <w:b/>
          <w:bCs/>
          <w:sz w:val="24"/>
          <w:szCs w:val="24"/>
        </w:rPr>
      </w:pPr>
      <w:r w:rsidRPr="007E0DCC">
        <w:rPr>
          <w:rFonts w:ascii="Times New Roman" w:hAnsi="Times New Roman" w:cs="Times New Roman"/>
          <w:b/>
          <w:bCs/>
          <w:sz w:val="24"/>
          <w:szCs w:val="24"/>
        </w:rPr>
        <w:t xml:space="preserve">Olgunluk Puanı: </w:t>
      </w:r>
      <w:r w:rsidR="002F61DA" w:rsidRPr="007E0DCC">
        <w:rPr>
          <w:rFonts w:ascii="Times New Roman" w:hAnsi="Times New Roman" w:cs="Times New Roman"/>
          <w:b/>
          <w:bCs/>
          <w:sz w:val="24"/>
          <w:szCs w:val="24"/>
        </w:rPr>
        <w:t>2</w:t>
      </w:r>
    </w:p>
    <w:p w14:paraId="7BBF679B" w14:textId="77777777" w:rsidR="003565DB" w:rsidRPr="00D905DA" w:rsidRDefault="003565DB" w:rsidP="003565DB">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Karşılaştırmalı Edebiyat Bölümüne öğrenci kabulüne ilişkin ilke ve kuralları tanımlanmış̧ ve ilan edilmiştir. Karşılaştırmalı Edebiyat Bölümüne farklı bir üniversiteden geçiş yapan veya daha önce farklı bir bölüm/ üniversitede öğrenim görmüş öğrencilerin önceden aldıkları derslerin tanınması ve kredilendirilmesi yapılmaktadır. </w:t>
      </w:r>
      <w:proofErr w:type="spellStart"/>
      <w:r w:rsidRPr="00D905DA">
        <w:rPr>
          <w:rFonts w:ascii="Times New Roman" w:hAnsi="Times New Roman" w:cs="Times New Roman"/>
          <w:sz w:val="24"/>
          <w:szCs w:val="24"/>
        </w:rPr>
        <w:t>Uluslararasılaştırma</w:t>
      </w:r>
      <w:proofErr w:type="spellEnd"/>
      <w:r w:rsidRPr="00D905DA">
        <w:rPr>
          <w:rFonts w:ascii="Times New Roman" w:hAnsi="Times New Roman" w:cs="Times New Roman"/>
          <w:sz w:val="24"/>
          <w:szCs w:val="24"/>
        </w:rPr>
        <w:t xml:space="preserve"> politikasına paralel hareketlilik destekleri, öğrenciyi teşvik, kolaylaştırıcı önlemler bulunmaktadır ve hareketlilikte kredi kaybı olmaması yönünde uygulamalar vardır.</w:t>
      </w:r>
    </w:p>
    <w:p w14:paraId="78F69506" w14:textId="77777777" w:rsidR="00D50945" w:rsidRDefault="003565DB" w:rsidP="003565DB">
      <w:pPr>
        <w:spacing w:line="360" w:lineRule="auto"/>
        <w:jc w:val="both"/>
      </w:pPr>
      <w:r w:rsidRPr="00D905DA">
        <w:rPr>
          <w:rFonts w:ascii="Times New Roman" w:hAnsi="Times New Roman" w:cs="Times New Roman"/>
          <w:sz w:val="24"/>
          <w:szCs w:val="24"/>
        </w:rPr>
        <w:t xml:space="preserve">Kanıtlar:  </w:t>
      </w:r>
      <w:hyperlink r:id="rId33" w:history="1">
        <w:r w:rsidRPr="00D905DA">
          <w:rPr>
            <w:rStyle w:val="Kpr"/>
            <w:rFonts w:ascii="Times New Roman" w:hAnsi="Times New Roman" w:cs="Times New Roman"/>
            <w:sz w:val="24"/>
            <w:szCs w:val="24"/>
          </w:rPr>
          <w:t>https://ke.ogu.edu.tr/Sayfa/Index/40/sorularla-karsilastirmali-edebiyat-bolumu</w:t>
        </w:r>
      </w:hyperlink>
    </w:p>
    <w:p w14:paraId="265D4F46" w14:textId="77777777" w:rsidR="007E0DCC" w:rsidRPr="00D905DA" w:rsidRDefault="007E0DCC" w:rsidP="003565DB">
      <w:pPr>
        <w:spacing w:line="360" w:lineRule="auto"/>
        <w:jc w:val="both"/>
        <w:rPr>
          <w:rFonts w:ascii="Times New Roman" w:hAnsi="Times New Roman" w:cs="Times New Roman"/>
          <w:sz w:val="24"/>
          <w:szCs w:val="24"/>
        </w:rPr>
      </w:pPr>
    </w:p>
    <w:p w14:paraId="26C000CA" w14:textId="18A7CA25" w:rsidR="00D50945" w:rsidRDefault="002F61DA" w:rsidP="003565DB">
      <w:pPr>
        <w:spacing w:line="360" w:lineRule="auto"/>
        <w:jc w:val="both"/>
        <w:rPr>
          <w:rFonts w:ascii="Times New Roman" w:hAnsi="Times New Roman" w:cs="Times New Roman"/>
          <w:b/>
          <w:bCs/>
          <w:sz w:val="24"/>
          <w:szCs w:val="24"/>
          <w:u w:val="single"/>
        </w:rPr>
      </w:pPr>
      <w:r w:rsidRPr="002F61DA">
        <w:rPr>
          <w:rFonts w:ascii="Times New Roman" w:hAnsi="Times New Roman" w:cs="Times New Roman"/>
          <w:b/>
          <w:bCs/>
          <w:sz w:val="24"/>
          <w:szCs w:val="24"/>
          <w:u w:val="single"/>
        </w:rPr>
        <w:t>B.2.4. Yeterliliklerin sertifikalandırılması ve diploma</w:t>
      </w:r>
    </w:p>
    <w:p w14:paraId="1B95DE7F" w14:textId="48B0B9CB" w:rsidR="002F61DA" w:rsidRPr="007E0DCC" w:rsidRDefault="002F61DA" w:rsidP="003565DB">
      <w:pPr>
        <w:spacing w:line="360" w:lineRule="auto"/>
        <w:jc w:val="both"/>
        <w:rPr>
          <w:rFonts w:ascii="Times New Roman" w:hAnsi="Times New Roman" w:cs="Times New Roman"/>
          <w:b/>
          <w:bCs/>
          <w:sz w:val="24"/>
          <w:szCs w:val="24"/>
        </w:rPr>
      </w:pPr>
      <w:r w:rsidRPr="007E0DCC">
        <w:rPr>
          <w:rFonts w:ascii="Times New Roman" w:hAnsi="Times New Roman" w:cs="Times New Roman"/>
          <w:b/>
          <w:bCs/>
          <w:sz w:val="24"/>
          <w:szCs w:val="24"/>
        </w:rPr>
        <w:t>Olgunluk Puanı: 2</w:t>
      </w:r>
    </w:p>
    <w:p w14:paraId="5D22698E" w14:textId="0C385C9B" w:rsidR="002F61DA" w:rsidRDefault="002F61DA" w:rsidP="003565DB">
      <w:pPr>
        <w:spacing w:line="360" w:lineRule="auto"/>
        <w:jc w:val="both"/>
        <w:rPr>
          <w:rFonts w:ascii="Times New Roman" w:hAnsi="Times New Roman" w:cs="Times New Roman"/>
          <w:sz w:val="24"/>
          <w:szCs w:val="24"/>
        </w:rPr>
      </w:pPr>
      <w:r w:rsidRPr="002F61DA">
        <w:rPr>
          <w:rFonts w:ascii="Times New Roman" w:hAnsi="Times New Roman" w:cs="Times New Roman"/>
          <w:sz w:val="24"/>
          <w:szCs w:val="24"/>
        </w:rPr>
        <w:t>Karşılaştırmalı Edebiyat Bölümü’nde öğrencilerin mezuniyet yeterliliklerinin sertifikalandırılması ve diploma süreçleri, üniversitenin ilgili mevzuatı, ön lisans ve lisans eğitim-öğretim yönetmeliği ile belirlenmiş esaslar çerçevesinde yürütülmektedir. Bölüm programında yer alan dersler, program yeterlilikleri ile uyumlu şekilde yapılandırılmış olup, öğrencilerin mezun olabilmeleri için belirlenen tüm dersleri ve kredi yükümlülüklerini başarıyla tamamlamaları gerekmektedir. Mezuniyet koşullarını sağlayan öğrencilere, ilgili fakülte ve üniversite birimleri tarafından Karşılaştırmalı Edebiyat Lisans Diploması verilmektedir.</w:t>
      </w:r>
    </w:p>
    <w:p w14:paraId="27BFC118" w14:textId="58BE2462" w:rsidR="002F61DA" w:rsidRDefault="002F61DA" w:rsidP="003565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Kanıtlar: </w:t>
      </w:r>
      <w:hyperlink r:id="rId34" w:history="1">
        <w:r w:rsidR="008B10A8" w:rsidRPr="007A0303">
          <w:rPr>
            <w:rStyle w:val="Kpr"/>
            <w:rFonts w:ascii="Times New Roman" w:hAnsi="Times New Roman" w:cs="Times New Roman"/>
            <w:sz w:val="24"/>
            <w:szCs w:val="24"/>
          </w:rPr>
          <w:t>https://oidb.ogu.edu.tr/Sayfa/Index/37</w:t>
        </w:r>
      </w:hyperlink>
      <w:r w:rsidR="008B10A8">
        <w:rPr>
          <w:rFonts w:ascii="Times New Roman" w:hAnsi="Times New Roman" w:cs="Times New Roman"/>
          <w:sz w:val="24"/>
          <w:szCs w:val="24"/>
        </w:rPr>
        <w:t xml:space="preserve"> </w:t>
      </w:r>
    </w:p>
    <w:p w14:paraId="5A37AB96" w14:textId="77777777" w:rsidR="007E0DCC" w:rsidRPr="002F61DA" w:rsidRDefault="007E0DCC" w:rsidP="003565DB">
      <w:pPr>
        <w:spacing w:line="360" w:lineRule="auto"/>
        <w:jc w:val="both"/>
        <w:rPr>
          <w:rFonts w:ascii="Times New Roman" w:hAnsi="Times New Roman" w:cs="Times New Roman"/>
          <w:sz w:val="24"/>
          <w:szCs w:val="24"/>
        </w:rPr>
      </w:pPr>
    </w:p>
    <w:p w14:paraId="2EEB17BB" w14:textId="77777777" w:rsidR="00345064" w:rsidRPr="00D905DA" w:rsidRDefault="00E5057F" w:rsidP="003565DB">
      <w:pPr>
        <w:spacing w:line="360" w:lineRule="auto"/>
        <w:jc w:val="both"/>
        <w:rPr>
          <w:rFonts w:ascii="Times New Roman" w:hAnsi="Times New Roman" w:cs="Times New Roman"/>
          <w:sz w:val="24"/>
          <w:szCs w:val="24"/>
        </w:rPr>
      </w:pPr>
      <w:r w:rsidRPr="00D905DA">
        <w:rPr>
          <w:rFonts w:ascii="Times New Roman" w:hAnsi="Times New Roman" w:cs="Times New Roman"/>
          <w:b/>
          <w:sz w:val="24"/>
          <w:szCs w:val="24"/>
          <w:u w:val="single"/>
        </w:rPr>
        <w:t>B.3. Öğrenme Kaynakları ve Akademik Destek Hizmetleri</w:t>
      </w:r>
    </w:p>
    <w:p w14:paraId="0BFA2C51" w14:textId="77777777" w:rsidR="00E5057F" w:rsidRPr="00D905DA" w:rsidRDefault="00E5057F" w:rsidP="00E5057F">
      <w:pPr>
        <w:spacing w:line="360" w:lineRule="auto"/>
        <w:jc w:val="both"/>
        <w:rPr>
          <w:rFonts w:ascii="Times New Roman" w:hAnsi="Times New Roman" w:cs="Times New Roman"/>
          <w:b/>
          <w:sz w:val="24"/>
          <w:szCs w:val="24"/>
          <w:u w:val="single"/>
        </w:rPr>
      </w:pPr>
      <w:r w:rsidRPr="00D905DA">
        <w:rPr>
          <w:rFonts w:ascii="Times New Roman" w:hAnsi="Times New Roman" w:cs="Times New Roman"/>
          <w:b/>
          <w:sz w:val="24"/>
          <w:szCs w:val="24"/>
          <w:u w:val="single"/>
        </w:rPr>
        <w:lastRenderedPageBreak/>
        <w:t>B.3.1. Öğrenme ortam ve kaynakları</w:t>
      </w:r>
    </w:p>
    <w:p w14:paraId="6A7EA402" w14:textId="58B6A0D7" w:rsidR="00BB056D" w:rsidRPr="007E0DCC" w:rsidRDefault="00BB056D" w:rsidP="00E5057F">
      <w:pPr>
        <w:spacing w:line="360" w:lineRule="auto"/>
        <w:jc w:val="both"/>
        <w:rPr>
          <w:rFonts w:ascii="Times New Roman" w:hAnsi="Times New Roman" w:cs="Times New Roman"/>
          <w:b/>
          <w:sz w:val="24"/>
          <w:szCs w:val="24"/>
        </w:rPr>
      </w:pPr>
      <w:r w:rsidRPr="007E0DCC">
        <w:rPr>
          <w:rFonts w:ascii="Times New Roman" w:hAnsi="Times New Roman" w:cs="Times New Roman"/>
          <w:b/>
          <w:sz w:val="24"/>
          <w:szCs w:val="24"/>
        </w:rPr>
        <w:t>Olgunluk Puanı: 3</w:t>
      </w:r>
    </w:p>
    <w:p w14:paraId="1782C890" w14:textId="77777777" w:rsidR="00254469" w:rsidRPr="00D905DA" w:rsidRDefault="00E5057F" w:rsidP="00254469">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Kurumun genelinde</w:t>
      </w:r>
      <w:r w:rsidR="00C77B05" w:rsidRPr="00D905DA">
        <w:rPr>
          <w:rFonts w:ascii="Times New Roman" w:hAnsi="Times New Roman" w:cs="Times New Roman"/>
          <w:sz w:val="24"/>
          <w:szCs w:val="24"/>
        </w:rPr>
        <w:t xml:space="preserve"> </w:t>
      </w:r>
      <w:r w:rsidRPr="00D905DA">
        <w:rPr>
          <w:rFonts w:ascii="Times New Roman" w:hAnsi="Times New Roman" w:cs="Times New Roman"/>
          <w:sz w:val="24"/>
          <w:szCs w:val="24"/>
        </w:rPr>
        <w:t>öğrenme</w:t>
      </w:r>
      <w:r w:rsidR="00C77B05" w:rsidRPr="00D905DA">
        <w:rPr>
          <w:rFonts w:ascii="Times New Roman" w:hAnsi="Times New Roman" w:cs="Times New Roman"/>
          <w:sz w:val="24"/>
          <w:szCs w:val="24"/>
        </w:rPr>
        <w:t xml:space="preserve"> </w:t>
      </w:r>
      <w:r w:rsidRPr="00D905DA">
        <w:rPr>
          <w:rFonts w:ascii="Times New Roman" w:hAnsi="Times New Roman" w:cs="Times New Roman"/>
          <w:sz w:val="24"/>
          <w:szCs w:val="24"/>
        </w:rPr>
        <w:t>kaynaklarının</w:t>
      </w:r>
      <w:r w:rsidR="00C77B05" w:rsidRPr="00D905DA">
        <w:rPr>
          <w:rFonts w:ascii="Times New Roman" w:hAnsi="Times New Roman" w:cs="Times New Roman"/>
          <w:sz w:val="24"/>
          <w:szCs w:val="24"/>
        </w:rPr>
        <w:t xml:space="preserve"> </w:t>
      </w:r>
      <w:r w:rsidRPr="00D905DA">
        <w:rPr>
          <w:rFonts w:ascii="Times New Roman" w:hAnsi="Times New Roman" w:cs="Times New Roman"/>
          <w:sz w:val="24"/>
          <w:szCs w:val="24"/>
        </w:rPr>
        <w:t>yönetimi alana özgü</w:t>
      </w:r>
      <w:r w:rsidR="00C77B05" w:rsidRPr="00D905DA">
        <w:rPr>
          <w:rFonts w:ascii="Times New Roman" w:hAnsi="Times New Roman" w:cs="Times New Roman"/>
          <w:sz w:val="24"/>
          <w:szCs w:val="24"/>
        </w:rPr>
        <w:t xml:space="preserve"> </w:t>
      </w:r>
      <w:r w:rsidRPr="00D905DA">
        <w:rPr>
          <w:rFonts w:ascii="Times New Roman" w:hAnsi="Times New Roman" w:cs="Times New Roman"/>
          <w:sz w:val="24"/>
          <w:szCs w:val="24"/>
        </w:rPr>
        <w:t>koşullar, erişilebilirlik</w:t>
      </w:r>
      <w:r w:rsidR="00C77B05" w:rsidRPr="00D905DA">
        <w:rPr>
          <w:rFonts w:ascii="Times New Roman" w:hAnsi="Times New Roman" w:cs="Times New Roman"/>
          <w:sz w:val="24"/>
          <w:szCs w:val="24"/>
        </w:rPr>
        <w:t xml:space="preserve"> </w:t>
      </w:r>
      <w:r w:rsidRPr="00D905DA">
        <w:rPr>
          <w:rFonts w:ascii="Times New Roman" w:hAnsi="Times New Roman" w:cs="Times New Roman"/>
          <w:sz w:val="24"/>
          <w:szCs w:val="24"/>
        </w:rPr>
        <w:t>ve birimler arası</w:t>
      </w:r>
      <w:r w:rsidR="00C77B05" w:rsidRPr="00D905DA">
        <w:rPr>
          <w:rFonts w:ascii="Times New Roman" w:hAnsi="Times New Roman" w:cs="Times New Roman"/>
          <w:sz w:val="24"/>
          <w:szCs w:val="24"/>
        </w:rPr>
        <w:t xml:space="preserve"> </w:t>
      </w:r>
      <w:r w:rsidRPr="00D905DA">
        <w:rPr>
          <w:rFonts w:ascii="Times New Roman" w:hAnsi="Times New Roman" w:cs="Times New Roman"/>
          <w:sz w:val="24"/>
          <w:szCs w:val="24"/>
        </w:rPr>
        <w:t>denge gözetilerek</w:t>
      </w:r>
      <w:r w:rsidR="00C77B05" w:rsidRPr="00D905DA">
        <w:rPr>
          <w:rFonts w:ascii="Times New Roman" w:hAnsi="Times New Roman" w:cs="Times New Roman"/>
          <w:sz w:val="24"/>
          <w:szCs w:val="24"/>
        </w:rPr>
        <w:t xml:space="preserve"> </w:t>
      </w:r>
      <w:r w:rsidRPr="00D905DA">
        <w:rPr>
          <w:rFonts w:ascii="Times New Roman" w:hAnsi="Times New Roman" w:cs="Times New Roman"/>
          <w:sz w:val="24"/>
          <w:szCs w:val="24"/>
        </w:rPr>
        <w:t>gerçekleştirilmektedir.</w:t>
      </w:r>
      <w:r w:rsidR="00254469" w:rsidRPr="00D905DA">
        <w:rPr>
          <w:rFonts w:ascii="Times New Roman" w:hAnsi="Times New Roman" w:cs="Times New Roman"/>
          <w:sz w:val="24"/>
          <w:szCs w:val="24"/>
        </w:rPr>
        <w:t xml:space="preserve"> Sınıf, kütüphane, ders kitapları, çevrimiçi (online) kitaplar/belgeler/videolar vb. kaynaklar uygun nitelik ve niceliktedir, erişilebilirdir ve öğrencilerin bilgisine/kullanımına sunulmuştur. Öğrenme ortamı ve kaynaklarının kullanımı izlenmekte ve iyileştirilmektedir. </w:t>
      </w:r>
      <w:r w:rsidR="00D8002C" w:rsidRPr="00D905DA">
        <w:rPr>
          <w:rFonts w:ascii="Times New Roman" w:hAnsi="Times New Roman" w:cs="Times New Roman"/>
          <w:sz w:val="24"/>
          <w:szCs w:val="24"/>
        </w:rPr>
        <w:t>B</w:t>
      </w:r>
      <w:r w:rsidR="00254469" w:rsidRPr="00D905DA">
        <w:rPr>
          <w:rFonts w:ascii="Times New Roman" w:hAnsi="Times New Roman" w:cs="Times New Roman"/>
          <w:sz w:val="24"/>
          <w:szCs w:val="24"/>
        </w:rPr>
        <w:t xml:space="preserve">ölümümüz dersliklerinde internet erişimi hizmete sunulmuştur. </w:t>
      </w:r>
    </w:p>
    <w:p w14:paraId="0F550B71" w14:textId="77777777" w:rsidR="00254469" w:rsidRPr="00D905DA" w:rsidRDefault="00254469" w:rsidP="00254469">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Kanıtlar: ESOGU Merkez Kütüphanesi: </w:t>
      </w:r>
    </w:p>
    <w:p w14:paraId="4CA49A55" w14:textId="77777777" w:rsidR="00254469" w:rsidRPr="00D905DA" w:rsidRDefault="00254469" w:rsidP="00254469">
      <w:pPr>
        <w:spacing w:line="360" w:lineRule="auto"/>
        <w:jc w:val="both"/>
        <w:rPr>
          <w:rFonts w:ascii="Times New Roman" w:hAnsi="Times New Roman" w:cs="Times New Roman"/>
          <w:sz w:val="24"/>
          <w:szCs w:val="24"/>
        </w:rPr>
      </w:pPr>
      <w:hyperlink r:id="rId35" w:history="1">
        <w:r w:rsidRPr="00D905DA">
          <w:rPr>
            <w:rStyle w:val="Kpr"/>
            <w:rFonts w:ascii="Times New Roman" w:hAnsi="Times New Roman" w:cs="Times New Roman"/>
            <w:sz w:val="24"/>
            <w:szCs w:val="24"/>
          </w:rPr>
          <w:t>https://kutuphane.ogu.edu.tr/Sayfa/Index/94/veritabanlari</w:t>
        </w:r>
      </w:hyperlink>
    </w:p>
    <w:p w14:paraId="61C19621" w14:textId="77777777" w:rsidR="00254469" w:rsidRPr="00D905DA" w:rsidRDefault="00254469" w:rsidP="00254469">
      <w:pPr>
        <w:spacing w:line="360" w:lineRule="auto"/>
        <w:jc w:val="both"/>
        <w:rPr>
          <w:rFonts w:ascii="Times New Roman" w:hAnsi="Times New Roman" w:cs="Times New Roman"/>
          <w:sz w:val="24"/>
          <w:szCs w:val="24"/>
        </w:rPr>
      </w:pPr>
      <w:hyperlink r:id="rId36" w:history="1">
        <w:r w:rsidRPr="00D905DA">
          <w:rPr>
            <w:rStyle w:val="Kpr"/>
            <w:rFonts w:ascii="Times New Roman" w:hAnsi="Times New Roman" w:cs="Times New Roman"/>
            <w:sz w:val="24"/>
            <w:szCs w:val="24"/>
          </w:rPr>
          <w:t>https://kutuphane.ogu.edu.tr/Sayfa/Index/22/yeni-yayinlar</w:t>
        </w:r>
      </w:hyperlink>
    </w:p>
    <w:p w14:paraId="5AA9555D" w14:textId="7C396EA4" w:rsidR="00B7642D" w:rsidRPr="00D148FB" w:rsidRDefault="00254469" w:rsidP="00D148FB">
      <w:pPr>
        <w:spacing w:line="360" w:lineRule="auto"/>
        <w:jc w:val="both"/>
        <w:rPr>
          <w:rFonts w:ascii="Times New Roman" w:hAnsi="Times New Roman" w:cs="Times New Roman"/>
          <w:sz w:val="24"/>
          <w:szCs w:val="24"/>
        </w:rPr>
      </w:pPr>
      <w:r w:rsidRPr="00D148FB">
        <w:rPr>
          <w:rFonts w:ascii="Times New Roman" w:hAnsi="Times New Roman" w:cs="Times New Roman"/>
          <w:sz w:val="24"/>
          <w:szCs w:val="24"/>
        </w:rPr>
        <w:t xml:space="preserve">ESUZEM: </w:t>
      </w:r>
      <w:hyperlink r:id="rId37" w:history="1">
        <w:r w:rsidR="00184884" w:rsidRPr="00D148FB">
          <w:rPr>
            <w:rStyle w:val="Kpr"/>
            <w:rFonts w:ascii="Times New Roman" w:hAnsi="Times New Roman" w:cs="Times New Roman"/>
            <w:sz w:val="24"/>
            <w:szCs w:val="24"/>
          </w:rPr>
          <w:t>https://uzemoys.ogu.edu.tr/login/canvas</w:t>
        </w:r>
      </w:hyperlink>
      <w:r w:rsidR="00184884" w:rsidRPr="00D148FB">
        <w:rPr>
          <w:rFonts w:ascii="Times New Roman" w:hAnsi="Times New Roman" w:cs="Times New Roman"/>
          <w:sz w:val="24"/>
          <w:szCs w:val="24"/>
        </w:rPr>
        <w:t xml:space="preserve"> </w:t>
      </w:r>
    </w:p>
    <w:p w14:paraId="2D3CC7C6" w14:textId="77777777" w:rsidR="00B7642D" w:rsidRPr="00D905DA" w:rsidRDefault="00B7642D" w:rsidP="00B7642D">
      <w:pPr>
        <w:pStyle w:val="ListeParagraf"/>
        <w:spacing w:line="360" w:lineRule="auto"/>
        <w:jc w:val="both"/>
        <w:rPr>
          <w:rFonts w:ascii="Times New Roman" w:hAnsi="Times New Roman" w:cs="Times New Roman"/>
          <w:sz w:val="24"/>
          <w:szCs w:val="24"/>
        </w:rPr>
      </w:pPr>
    </w:p>
    <w:p w14:paraId="0FC8BB7E" w14:textId="77777777" w:rsidR="004A7A76" w:rsidRPr="00D905DA" w:rsidRDefault="004A7A76" w:rsidP="00254469">
      <w:pPr>
        <w:spacing w:line="360" w:lineRule="auto"/>
        <w:jc w:val="both"/>
        <w:rPr>
          <w:rFonts w:ascii="Times New Roman" w:hAnsi="Times New Roman" w:cs="Times New Roman"/>
          <w:b/>
          <w:sz w:val="24"/>
          <w:szCs w:val="24"/>
          <w:u w:val="single"/>
        </w:rPr>
      </w:pPr>
      <w:r w:rsidRPr="00D905DA">
        <w:rPr>
          <w:rFonts w:ascii="Times New Roman" w:hAnsi="Times New Roman" w:cs="Times New Roman"/>
          <w:b/>
          <w:sz w:val="24"/>
          <w:szCs w:val="24"/>
          <w:u w:val="single"/>
        </w:rPr>
        <w:t>B.3.2. Akademik destek hizmetleri</w:t>
      </w:r>
    </w:p>
    <w:p w14:paraId="08B92A26" w14:textId="45AE99BF" w:rsidR="00BB056D" w:rsidRPr="007E0DCC" w:rsidRDefault="00BB056D" w:rsidP="00254469">
      <w:pPr>
        <w:spacing w:line="360" w:lineRule="auto"/>
        <w:jc w:val="both"/>
        <w:rPr>
          <w:rFonts w:ascii="Times New Roman" w:hAnsi="Times New Roman" w:cs="Times New Roman"/>
          <w:b/>
          <w:sz w:val="24"/>
          <w:szCs w:val="24"/>
        </w:rPr>
      </w:pPr>
      <w:r w:rsidRPr="007E0DCC">
        <w:rPr>
          <w:rFonts w:ascii="Times New Roman" w:hAnsi="Times New Roman" w:cs="Times New Roman"/>
          <w:b/>
          <w:sz w:val="24"/>
          <w:szCs w:val="24"/>
        </w:rPr>
        <w:t>Olgunluk Puanı: 3</w:t>
      </w:r>
    </w:p>
    <w:p w14:paraId="22CD8BF8" w14:textId="77777777" w:rsidR="00DB1440" w:rsidRPr="00D905DA" w:rsidRDefault="00DB1440" w:rsidP="00DB1440">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Karşılaştırmalı Edebiyat Bölümünde öğrencinin akademik gelişimini takip eden, yön gösteren, akademik sorunlarına ve kariyer planlamasına destek olan bir danışman öğretim üyesi bulunmaktadır. Öğrencilerin danışmanlarına erişimi yüz yüze, eposta ve ESUZEM aracılığıyla kolaylıkla sağlanmaktadır.</w:t>
      </w:r>
    </w:p>
    <w:p w14:paraId="427F6F9A" w14:textId="77777777" w:rsidR="00E31461" w:rsidRPr="00D905DA" w:rsidRDefault="00DB1440" w:rsidP="00DB1440">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Kanıt</w:t>
      </w:r>
      <w:r w:rsidR="00B7642D" w:rsidRPr="00D905DA">
        <w:rPr>
          <w:rFonts w:ascii="Times New Roman" w:hAnsi="Times New Roman" w:cs="Times New Roman"/>
          <w:sz w:val="24"/>
          <w:szCs w:val="24"/>
        </w:rPr>
        <w:t>lar</w:t>
      </w:r>
      <w:r w:rsidRPr="00D905DA">
        <w:rPr>
          <w:rFonts w:ascii="Times New Roman" w:hAnsi="Times New Roman" w:cs="Times New Roman"/>
          <w:sz w:val="24"/>
          <w:szCs w:val="24"/>
        </w:rPr>
        <w:t>:</w:t>
      </w:r>
      <w:r w:rsidR="00E31461" w:rsidRPr="00D905DA">
        <w:rPr>
          <w:rFonts w:ascii="Times New Roman" w:eastAsia="Times New Roman" w:hAnsi="Times New Roman" w:cs="Times New Roman"/>
          <w:sz w:val="24"/>
          <w:szCs w:val="24"/>
          <w:lang w:eastAsia="tr-TR"/>
        </w:rPr>
        <w:t xml:space="preserve"> </w:t>
      </w:r>
      <w:hyperlink r:id="rId38" w:history="1">
        <w:r w:rsidR="00E31461" w:rsidRPr="00D905DA">
          <w:rPr>
            <w:rStyle w:val="Kpr"/>
            <w:rFonts w:ascii="Times New Roman" w:hAnsi="Times New Roman" w:cs="Times New Roman"/>
            <w:sz w:val="24"/>
            <w:szCs w:val="24"/>
          </w:rPr>
          <w:t>https://oidb.ogu.edu.tr/Sayfa/Index/149/esogu-on-lisans-lisans-ders-kayit-kayit-yenileme-ve-ogrenci-danismanligi-yonergesi</w:t>
        </w:r>
      </w:hyperlink>
    </w:p>
    <w:p w14:paraId="2DE93DDD" w14:textId="77777777" w:rsidR="00DB1440" w:rsidRPr="00D905DA" w:rsidRDefault="00DB1440" w:rsidP="00DB1440">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Karşılaştırmalı Edebiyat Bölümü Danışman Öğretim Elemanları:</w:t>
      </w:r>
      <w:r w:rsidR="00BC6A92" w:rsidRPr="00D905DA">
        <w:rPr>
          <w:rFonts w:ascii="Times New Roman" w:hAnsi="Times New Roman" w:cs="Times New Roman"/>
          <w:bCs/>
          <w:sz w:val="24"/>
          <w:szCs w:val="24"/>
        </w:rPr>
        <w:t xml:space="preserve"> </w:t>
      </w:r>
    </w:p>
    <w:p w14:paraId="67F715BC" w14:textId="6F4B0BA3" w:rsidR="00DB1440" w:rsidRPr="00D905DA" w:rsidRDefault="00DB1440" w:rsidP="00BC6A92">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 xml:space="preserve">I. Sınıf Danışmanı: </w:t>
      </w:r>
      <w:r w:rsidR="00184884" w:rsidRPr="00D905DA">
        <w:rPr>
          <w:rFonts w:ascii="Times New Roman" w:hAnsi="Times New Roman" w:cs="Times New Roman"/>
          <w:bCs/>
          <w:sz w:val="24"/>
          <w:szCs w:val="24"/>
        </w:rPr>
        <w:t>Arş. Gör. Hilal Nur ERDEN</w:t>
      </w:r>
    </w:p>
    <w:p w14:paraId="0D09ADF5" w14:textId="4B33821C" w:rsidR="00DB1440" w:rsidRPr="00D905DA" w:rsidRDefault="00DB1440" w:rsidP="0097110B">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 xml:space="preserve">II. Sınıf Danışmanı: </w:t>
      </w:r>
      <w:r w:rsidR="00184884" w:rsidRPr="00D905DA">
        <w:rPr>
          <w:rFonts w:ascii="Times New Roman" w:hAnsi="Times New Roman" w:cs="Times New Roman"/>
          <w:bCs/>
          <w:sz w:val="24"/>
          <w:szCs w:val="24"/>
        </w:rPr>
        <w:t>Dr. Öğr. Üyesi Arzu KAYGUSUZ</w:t>
      </w:r>
    </w:p>
    <w:p w14:paraId="47634F9E" w14:textId="16A87EB4" w:rsidR="00DB1440" w:rsidRPr="00D905DA" w:rsidRDefault="00DB1440" w:rsidP="008D104A">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III. Sın</w:t>
      </w:r>
      <w:r w:rsidR="00334477" w:rsidRPr="00D905DA">
        <w:rPr>
          <w:rFonts w:ascii="Times New Roman" w:hAnsi="Times New Roman" w:cs="Times New Roman"/>
          <w:bCs/>
          <w:sz w:val="24"/>
          <w:szCs w:val="24"/>
        </w:rPr>
        <w:t xml:space="preserve">ıf Danışmanı: </w:t>
      </w:r>
      <w:proofErr w:type="spellStart"/>
      <w:r w:rsidR="00184884" w:rsidRPr="00D905DA">
        <w:rPr>
          <w:rFonts w:ascii="Times New Roman" w:hAnsi="Times New Roman" w:cs="Times New Roman"/>
          <w:bCs/>
          <w:sz w:val="24"/>
          <w:szCs w:val="24"/>
        </w:rPr>
        <w:t>Öğr.Gör.Dr</w:t>
      </w:r>
      <w:proofErr w:type="spellEnd"/>
      <w:r w:rsidR="00184884" w:rsidRPr="00D905DA">
        <w:rPr>
          <w:rFonts w:ascii="Times New Roman" w:hAnsi="Times New Roman" w:cs="Times New Roman"/>
          <w:bCs/>
          <w:sz w:val="24"/>
          <w:szCs w:val="24"/>
        </w:rPr>
        <w:t>. Gizem KUNDURACI</w:t>
      </w:r>
    </w:p>
    <w:p w14:paraId="47F24268" w14:textId="2F24C604" w:rsidR="00DB1440" w:rsidRPr="00D905DA" w:rsidRDefault="00DB1440" w:rsidP="00DB1440">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 xml:space="preserve">IV. Sınıf Danışmanı: </w:t>
      </w:r>
      <w:proofErr w:type="spellStart"/>
      <w:proofErr w:type="gramStart"/>
      <w:r w:rsidR="00BC6A92" w:rsidRPr="00D905DA">
        <w:rPr>
          <w:rFonts w:ascii="Times New Roman" w:hAnsi="Times New Roman" w:cs="Times New Roman"/>
          <w:bCs/>
          <w:sz w:val="24"/>
          <w:szCs w:val="24"/>
        </w:rPr>
        <w:t>Dr.Öğr.Üyesi</w:t>
      </w:r>
      <w:proofErr w:type="spellEnd"/>
      <w:proofErr w:type="gramEnd"/>
      <w:r w:rsidR="00BC6A92" w:rsidRPr="00D905DA">
        <w:rPr>
          <w:rFonts w:ascii="Times New Roman" w:hAnsi="Times New Roman" w:cs="Times New Roman"/>
          <w:bCs/>
          <w:sz w:val="24"/>
          <w:szCs w:val="24"/>
        </w:rPr>
        <w:t xml:space="preserve"> </w:t>
      </w:r>
      <w:r w:rsidR="00184884" w:rsidRPr="00D905DA">
        <w:rPr>
          <w:rFonts w:ascii="Times New Roman" w:hAnsi="Times New Roman" w:cs="Times New Roman"/>
          <w:bCs/>
          <w:sz w:val="24"/>
          <w:szCs w:val="24"/>
        </w:rPr>
        <w:t>Canan AKBABA</w:t>
      </w:r>
    </w:p>
    <w:p w14:paraId="5C0BD6D1" w14:textId="433B8B25" w:rsidR="00F77F19" w:rsidRDefault="00F77F19" w:rsidP="00DB1440">
      <w:pPr>
        <w:spacing w:line="360" w:lineRule="auto"/>
        <w:jc w:val="both"/>
        <w:rPr>
          <w:rFonts w:ascii="Times New Roman" w:hAnsi="Times New Roman" w:cs="Times New Roman"/>
          <w:b/>
          <w:sz w:val="24"/>
          <w:szCs w:val="24"/>
        </w:rPr>
      </w:pPr>
      <w:r w:rsidRPr="00D905DA">
        <w:rPr>
          <w:rFonts w:ascii="Times New Roman" w:hAnsi="Times New Roman" w:cs="Times New Roman"/>
          <w:b/>
          <w:sz w:val="24"/>
          <w:szCs w:val="24"/>
        </w:rPr>
        <w:t xml:space="preserve">Ek: B.2.2.-3: </w:t>
      </w:r>
      <w:r w:rsidRPr="00D905DA">
        <w:rPr>
          <w:rFonts w:ascii="Times New Roman" w:hAnsi="Times New Roman" w:cs="Times New Roman"/>
          <w:bCs/>
          <w:sz w:val="24"/>
          <w:szCs w:val="24"/>
        </w:rPr>
        <w:t>Danışman-Öğrenci Toplantı Tutanağı</w:t>
      </w:r>
      <w:r w:rsidRPr="00D905DA">
        <w:rPr>
          <w:rFonts w:ascii="Times New Roman" w:hAnsi="Times New Roman" w:cs="Times New Roman"/>
          <w:b/>
          <w:sz w:val="24"/>
          <w:szCs w:val="24"/>
        </w:rPr>
        <w:t xml:space="preserve"> </w:t>
      </w:r>
    </w:p>
    <w:p w14:paraId="3AEDC372" w14:textId="77777777" w:rsidR="007E0DCC" w:rsidRDefault="007E0DCC" w:rsidP="00DB1440">
      <w:pPr>
        <w:spacing w:line="360" w:lineRule="auto"/>
        <w:jc w:val="both"/>
        <w:rPr>
          <w:rFonts w:ascii="Times New Roman" w:hAnsi="Times New Roman" w:cs="Times New Roman"/>
          <w:b/>
          <w:sz w:val="24"/>
          <w:szCs w:val="24"/>
        </w:rPr>
      </w:pPr>
    </w:p>
    <w:p w14:paraId="25E039D9" w14:textId="7BED3306" w:rsidR="00C20EBA" w:rsidRDefault="00C20EBA" w:rsidP="00DB1440">
      <w:pPr>
        <w:spacing w:line="360" w:lineRule="auto"/>
        <w:jc w:val="both"/>
        <w:rPr>
          <w:rFonts w:ascii="Times New Roman" w:hAnsi="Times New Roman" w:cs="Times New Roman"/>
          <w:b/>
          <w:sz w:val="24"/>
          <w:szCs w:val="24"/>
          <w:u w:val="single"/>
        </w:rPr>
      </w:pPr>
      <w:r w:rsidRPr="00C20EBA">
        <w:rPr>
          <w:rFonts w:ascii="Times New Roman" w:hAnsi="Times New Roman" w:cs="Times New Roman"/>
          <w:b/>
          <w:sz w:val="24"/>
          <w:szCs w:val="24"/>
          <w:u w:val="single"/>
        </w:rPr>
        <w:t>B.3.3.Tesis ve altyapılar</w:t>
      </w:r>
    </w:p>
    <w:p w14:paraId="4DBD3589" w14:textId="0AEDC265" w:rsidR="00C20EBA" w:rsidRPr="007E0DCC" w:rsidRDefault="00C20EBA" w:rsidP="00DB1440">
      <w:pPr>
        <w:spacing w:line="360" w:lineRule="auto"/>
        <w:jc w:val="both"/>
        <w:rPr>
          <w:rFonts w:ascii="Times New Roman" w:hAnsi="Times New Roman" w:cs="Times New Roman"/>
          <w:b/>
          <w:sz w:val="24"/>
          <w:szCs w:val="24"/>
        </w:rPr>
      </w:pPr>
      <w:r w:rsidRPr="007E0DCC">
        <w:rPr>
          <w:rFonts w:ascii="Times New Roman" w:hAnsi="Times New Roman" w:cs="Times New Roman"/>
          <w:b/>
          <w:sz w:val="24"/>
          <w:szCs w:val="24"/>
        </w:rPr>
        <w:t>Olgunluk Puanı: 4</w:t>
      </w:r>
    </w:p>
    <w:p w14:paraId="44A52080" w14:textId="0C16A1F8" w:rsidR="00C20EBA" w:rsidRDefault="00C20EBA" w:rsidP="00DB1440">
      <w:pPr>
        <w:spacing w:line="360" w:lineRule="auto"/>
        <w:jc w:val="both"/>
        <w:rPr>
          <w:rFonts w:ascii="Times New Roman" w:hAnsi="Times New Roman" w:cs="Times New Roman"/>
          <w:bCs/>
          <w:sz w:val="24"/>
          <w:szCs w:val="24"/>
        </w:rPr>
      </w:pPr>
      <w:r w:rsidRPr="00C20EBA">
        <w:rPr>
          <w:rFonts w:ascii="Times New Roman" w:hAnsi="Times New Roman" w:cs="Times New Roman"/>
          <w:bCs/>
          <w:sz w:val="24"/>
          <w:szCs w:val="24"/>
        </w:rPr>
        <w:t>Eskişehir Osmangazi Üniversitesi Karşılaştırmalı Edebiyat Bölümü öğrencilerinin eğitim-öğretim faaliyetlerini destekleyen tesis ve altyapılar, üniversite genelinde sunulan fiziksel ve dijital imkânlar kapsamında sağlanmaktadır. Bu imkânlar, öğrencilerin akademik, sosyal ve bireysel ihtiyaçlarını karşılayacak nitelik ve niceliktedir. Öğrenciler, üniversite yerleşkesinde bulunan yemekhane, kantin, kütüphane, sağlık hizmetleri, ulaşım olanakları ve sosyal alanlardan yararlanabilmektedir. Merkezi kütüphane; basılı ve elektronik kaynaklar, veri tabanları ve çalışma alanları ile öğrencilerin akademik çalışmalarını desteklemektedir. Ayrıca kampüs genelinde internet erişimi ve bilişim altyapısı sağlanmaktadır. Eğitim-öğretim süreçlerinde kullanılan derslikler, teknolojik donanıma sahip olup projeksiyon, bilgisayar ve internet erişimi gibi olanaklarla desteklenmektedir. Uzaktan ve hibrit eğitim süreçlerinde üniversitenin öğrenme yönetim sistemi ve dijital platformları aktif olarak kullanılmaktadır.</w:t>
      </w:r>
    </w:p>
    <w:p w14:paraId="0F78959F" w14:textId="6A90169A" w:rsidR="00C20EBA" w:rsidRPr="00C20EBA" w:rsidRDefault="00C20EBA" w:rsidP="00DB1440">
      <w:pPr>
        <w:spacing w:line="360" w:lineRule="auto"/>
        <w:jc w:val="both"/>
        <w:rPr>
          <w:rFonts w:ascii="Times New Roman" w:hAnsi="Times New Roman" w:cs="Times New Roman"/>
          <w:sz w:val="24"/>
          <w:szCs w:val="24"/>
        </w:rPr>
      </w:pPr>
      <w:r w:rsidRPr="00C20EBA">
        <w:rPr>
          <w:rFonts w:ascii="Times New Roman" w:hAnsi="Times New Roman" w:cs="Times New Roman"/>
          <w:bCs/>
          <w:sz w:val="24"/>
          <w:szCs w:val="24"/>
        </w:rPr>
        <w:t xml:space="preserve">Kanıtlar: </w:t>
      </w:r>
      <w:r w:rsidRPr="00C20EBA">
        <w:rPr>
          <w:rStyle w:val="Gl"/>
          <w:rFonts w:ascii="Times New Roman" w:hAnsi="Times New Roman" w:cs="Times New Roman"/>
          <w:b w:val="0"/>
          <w:bCs w:val="0"/>
          <w:sz w:val="24"/>
          <w:szCs w:val="24"/>
        </w:rPr>
        <w:t>ESOGÜ Merkezi Kütüphane</w:t>
      </w:r>
      <w:r w:rsidRPr="00C20EBA">
        <w:rPr>
          <w:rFonts w:ascii="Times New Roman" w:hAnsi="Times New Roman" w:cs="Times New Roman"/>
          <w:sz w:val="24"/>
          <w:szCs w:val="24"/>
        </w:rPr>
        <w:t xml:space="preserve"> web sayfası: </w:t>
      </w:r>
      <w:hyperlink r:id="rId39" w:history="1">
        <w:r w:rsidRPr="00C20EBA">
          <w:rPr>
            <w:rStyle w:val="Kpr"/>
            <w:rFonts w:ascii="Times New Roman" w:hAnsi="Times New Roman" w:cs="Times New Roman"/>
            <w:sz w:val="24"/>
            <w:szCs w:val="24"/>
          </w:rPr>
          <w:t>https://kutuphane.ogu.edu.tr/</w:t>
        </w:r>
      </w:hyperlink>
      <w:r w:rsidRPr="00C20EBA">
        <w:rPr>
          <w:rFonts w:ascii="Times New Roman" w:hAnsi="Times New Roman" w:cs="Times New Roman"/>
          <w:sz w:val="24"/>
          <w:szCs w:val="24"/>
        </w:rPr>
        <w:t xml:space="preserve"> </w:t>
      </w:r>
    </w:p>
    <w:p w14:paraId="47570F8C" w14:textId="770A83E2" w:rsidR="00C20EBA" w:rsidRDefault="00C20EBA" w:rsidP="00DB1440">
      <w:pPr>
        <w:spacing w:line="360" w:lineRule="auto"/>
        <w:jc w:val="both"/>
        <w:rPr>
          <w:rFonts w:ascii="Times New Roman" w:hAnsi="Times New Roman" w:cs="Times New Roman"/>
          <w:bCs/>
          <w:sz w:val="24"/>
          <w:szCs w:val="24"/>
        </w:rPr>
      </w:pPr>
      <w:r w:rsidRPr="00C20EBA">
        <w:rPr>
          <w:rFonts w:ascii="Times New Roman" w:hAnsi="Times New Roman" w:cs="Times New Roman"/>
          <w:bCs/>
          <w:sz w:val="24"/>
          <w:szCs w:val="24"/>
        </w:rPr>
        <w:t>ESOGÜ Sağlık Kültür ve Spor Daire Başkanlığı sayfası</w:t>
      </w:r>
      <w:r>
        <w:rPr>
          <w:rFonts w:ascii="Times New Roman" w:hAnsi="Times New Roman" w:cs="Times New Roman"/>
          <w:bCs/>
          <w:sz w:val="24"/>
          <w:szCs w:val="24"/>
        </w:rPr>
        <w:t xml:space="preserve">: </w:t>
      </w:r>
      <w:hyperlink r:id="rId40" w:history="1">
        <w:r w:rsidRPr="007A0303">
          <w:rPr>
            <w:rStyle w:val="Kpr"/>
            <w:rFonts w:ascii="Times New Roman" w:hAnsi="Times New Roman" w:cs="Times New Roman"/>
            <w:bCs/>
            <w:sz w:val="24"/>
            <w:szCs w:val="24"/>
          </w:rPr>
          <w:t>https://sks.ogu.edu.tr/</w:t>
        </w:r>
      </w:hyperlink>
      <w:r>
        <w:rPr>
          <w:rFonts w:ascii="Times New Roman" w:hAnsi="Times New Roman" w:cs="Times New Roman"/>
          <w:bCs/>
          <w:sz w:val="24"/>
          <w:szCs w:val="24"/>
        </w:rPr>
        <w:t xml:space="preserve"> </w:t>
      </w:r>
    </w:p>
    <w:p w14:paraId="4A8F838B" w14:textId="1CE8D989" w:rsidR="00C20EBA" w:rsidRDefault="00C20EBA" w:rsidP="00DB1440">
      <w:pPr>
        <w:spacing w:line="360" w:lineRule="auto"/>
        <w:jc w:val="both"/>
        <w:rPr>
          <w:rFonts w:ascii="Times New Roman" w:hAnsi="Times New Roman" w:cs="Times New Roman"/>
          <w:bCs/>
          <w:sz w:val="24"/>
          <w:szCs w:val="24"/>
        </w:rPr>
      </w:pPr>
      <w:r w:rsidRPr="00C20EBA">
        <w:rPr>
          <w:rFonts w:ascii="Times New Roman" w:hAnsi="Times New Roman" w:cs="Times New Roman"/>
          <w:bCs/>
          <w:sz w:val="24"/>
          <w:szCs w:val="24"/>
        </w:rPr>
        <w:t>ESOGÜ Uzaktan Eğitim Uygulama ve Araştırma Merkezi web sayfası</w:t>
      </w:r>
      <w:r>
        <w:rPr>
          <w:rFonts w:ascii="Times New Roman" w:hAnsi="Times New Roman" w:cs="Times New Roman"/>
          <w:bCs/>
          <w:sz w:val="24"/>
          <w:szCs w:val="24"/>
        </w:rPr>
        <w:t xml:space="preserve">: </w:t>
      </w:r>
      <w:hyperlink r:id="rId41" w:history="1">
        <w:r w:rsidRPr="007A0303">
          <w:rPr>
            <w:rStyle w:val="Kpr"/>
            <w:rFonts w:ascii="Times New Roman" w:hAnsi="Times New Roman" w:cs="Times New Roman"/>
            <w:bCs/>
            <w:sz w:val="24"/>
            <w:szCs w:val="24"/>
          </w:rPr>
          <w:t>https://uzemoys2024.ogu.edu.tr/login/canvas</w:t>
        </w:r>
      </w:hyperlink>
      <w:r>
        <w:rPr>
          <w:rFonts w:ascii="Times New Roman" w:hAnsi="Times New Roman" w:cs="Times New Roman"/>
          <w:bCs/>
          <w:sz w:val="24"/>
          <w:szCs w:val="24"/>
        </w:rPr>
        <w:t xml:space="preserve"> </w:t>
      </w:r>
    </w:p>
    <w:p w14:paraId="1D141DCE" w14:textId="5EBDB298" w:rsidR="00C20EBA" w:rsidRDefault="00C20EBA" w:rsidP="00DB1440">
      <w:pPr>
        <w:spacing w:line="360" w:lineRule="auto"/>
        <w:jc w:val="both"/>
        <w:rPr>
          <w:rFonts w:ascii="Times New Roman" w:hAnsi="Times New Roman" w:cs="Times New Roman"/>
          <w:bCs/>
          <w:sz w:val="24"/>
          <w:szCs w:val="24"/>
        </w:rPr>
      </w:pPr>
    </w:p>
    <w:p w14:paraId="0088D5DF" w14:textId="142837E2" w:rsidR="00C20EBA" w:rsidRPr="00BD28F3" w:rsidRDefault="00C20EBA" w:rsidP="00DB1440">
      <w:pPr>
        <w:spacing w:line="360" w:lineRule="auto"/>
        <w:jc w:val="both"/>
        <w:rPr>
          <w:rFonts w:ascii="Times New Roman" w:hAnsi="Times New Roman" w:cs="Times New Roman"/>
          <w:b/>
          <w:sz w:val="24"/>
          <w:szCs w:val="24"/>
          <w:u w:val="single"/>
        </w:rPr>
      </w:pPr>
      <w:r w:rsidRPr="00BD28F3">
        <w:rPr>
          <w:rFonts w:ascii="Times New Roman" w:hAnsi="Times New Roman" w:cs="Times New Roman"/>
          <w:b/>
          <w:sz w:val="24"/>
          <w:szCs w:val="24"/>
          <w:u w:val="single"/>
        </w:rPr>
        <w:t>B.3.4. Dezavantajlı gruplar</w:t>
      </w:r>
    </w:p>
    <w:p w14:paraId="71BC1BB2" w14:textId="1D71428F" w:rsidR="00C20EBA" w:rsidRPr="007E0DCC" w:rsidRDefault="00C20EBA" w:rsidP="00DB1440">
      <w:pPr>
        <w:spacing w:line="360" w:lineRule="auto"/>
        <w:jc w:val="both"/>
        <w:rPr>
          <w:rFonts w:ascii="Times New Roman" w:hAnsi="Times New Roman" w:cs="Times New Roman"/>
          <w:b/>
          <w:sz w:val="24"/>
          <w:szCs w:val="24"/>
        </w:rPr>
      </w:pPr>
      <w:r w:rsidRPr="007E0DCC">
        <w:rPr>
          <w:rFonts w:ascii="Times New Roman" w:hAnsi="Times New Roman" w:cs="Times New Roman"/>
          <w:b/>
          <w:sz w:val="24"/>
          <w:szCs w:val="24"/>
        </w:rPr>
        <w:t>Olgunluk Puanı: 2</w:t>
      </w:r>
    </w:p>
    <w:p w14:paraId="02FB8029" w14:textId="0641C860" w:rsidR="00C20EBA" w:rsidRDefault="00BD28F3" w:rsidP="00DB144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Fakültemizin de bulunduğu ü</w:t>
      </w:r>
      <w:r w:rsidRPr="00BD28F3">
        <w:rPr>
          <w:rFonts w:ascii="Times New Roman" w:hAnsi="Times New Roman" w:cs="Times New Roman"/>
          <w:bCs/>
          <w:sz w:val="24"/>
          <w:szCs w:val="24"/>
        </w:rPr>
        <w:t>niversite yerleşke</w:t>
      </w:r>
      <w:r>
        <w:rPr>
          <w:rFonts w:ascii="Times New Roman" w:hAnsi="Times New Roman" w:cs="Times New Roman"/>
          <w:bCs/>
          <w:sz w:val="24"/>
          <w:szCs w:val="24"/>
        </w:rPr>
        <w:t>sin</w:t>
      </w:r>
      <w:r w:rsidRPr="00BD28F3">
        <w:rPr>
          <w:rFonts w:ascii="Times New Roman" w:hAnsi="Times New Roman" w:cs="Times New Roman"/>
          <w:bCs/>
          <w:sz w:val="24"/>
          <w:szCs w:val="24"/>
        </w:rPr>
        <w:t>de, engelli öğrencilerin fiziksel mekânlara erişimini destekleyen engelsiz üniversite uygulamaları bulunmaktadır. Bu kapsamda derslikler, ortak kullanım alanları ve kütüphane gibi akademik mekânlara erişim gözetilmekte; ilgili düzenlemeler üniversitenin yetkili birimleri tarafından yürütülmektedir. Uzaktan eğitim süreçlerinde kullanılan öğrenme yönetim sistemi ve dijital altyapı, farklı öğrenci ihtiyaçlarını gözeterek tasarlanmakta; çevrim içi ders materyalleri ve kayıtlar aracılığıyla öğrencilerin derslere erişimi desteklenmektedir. Bu uygulamalar, özellikle fiziksel erişimde güçlük yaşayan öğrenciler için alternatif öğrenme imkânları sunmaktadır.</w:t>
      </w:r>
    </w:p>
    <w:p w14:paraId="419EFCA1" w14:textId="77777777" w:rsidR="00BD28F3" w:rsidRDefault="00BD28F3" w:rsidP="00DB1440">
      <w:pPr>
        <w:spacing w:line="360" w:lineRule="auto"/>
        <w:jc w:val="both"/>
        <w:rPr>
          <w:rFonts w:ascii="Times New Roman" w:hAnsi="Times New Roman" w:cs="Times New Roman"/>
          <w:bCs/>
          <w:sz w:val="24"/>
          <w:szCs w:val="24"/>
        </w:rPr>
      </w:pPr>
    </w:p>
    <w:p w14:paraId="0357A491" w14:textId="513798D2" w:rsidR="00BD28F3" w:rsidRDefault="00BD28F3" w:rsidP="00DB144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ESOGÜ Engelli Öğrenci Birimi: </w:t>
      </w:r>
      <w:hyperlink r:id="rId42" w:history="1">
        <w:r w:rsidRPr="007A0303">
          <w:rPr>
            <w:rStyle w:val="Kpr"/>
            <w:rFonts w:ascii="Times New Roman" w:hAnsi="Times New Roman" w:cs="Times New Roman"/>
            <w:bCs/>
            <w:sz w:val="24"/>
            <w:szCs w:val="24"/>
          </w:rPr>
          <w:t>https://kutuphane.ogu.edu.tr/Sayfa/Index/25/engelli-ogrenci-birimi</w:t>
        </w:r>
      </w:hyperlink>
    </w:p>
    <w:p w14:paraId="2BFAA8EF" w14:textId="77777777" w:rsidR="00BD28F3" w:rsidRDefault="00BD28F3" w:rsidP="00BD28F3">
      <w:pPr>
        <w:spacing w:line="360" w:lineRule="auto"/>
        <w:jc w:val="both"/>
        <w:rPr>
          <w:rFonts w:ascii="Times New Roman" w:hAnsi="Times New Roman" w:cs="Times New Roman"/>
          <w:bCs/>
          <w:sz w:val="24"/>
          <w:szCs w:val="24"/>
        </w:rPr>
      </w:pPr>
      <w:r w:rsidRPr="00C20EBA">
        <w:rPr>
          <w:rFonts w:ascii="Times New Roman" w:hAnsi="Times New Roman" w:cs="Times New Roman"/>
          <w:bCs/>
          <w:sz w:val="24"/>
          <w:szCs w:val="24"/>
        </w:rPr>
        <w:t>ESOGÜ Uzaktan Eğitim Uygulama ve Araştırma Merkezi web sayfası</w:t>
      </w:r>
      <w:r>
        <w:rPr>
          <w:rFonts w:ascii="Times New Roman" w:hAnsi="Times New Roman" w:cs="Times New Roman"/>
          <w:bCs/>
          <w:sz w:val="24"/>
          <w:szCs w:val="24"/>
        </w:rPr>
        <w:t xml:space="preserve">: </w:t>
      </w:r>
      <w:hyperlink r:id="rId43" w:history="1">
        <w:r w:rsidRPr="007A0303">
          <w:rPr>
            <w:rStyle w:val="Kpr"/>
            <w:rFonts w:ascii="Times New Roman" w:hAnsi="Times New Roman" w:cs="Times New Roman"/>
            <w:bCs/>
            <w:sz w:val="24"/>
            <w:szCs w:val="24"/>
          </w:rPr>
          <w:t>https://uzemoys2024.ogu.edu.tr/login/canvas</w:t>
        </w:r>
      </w:hyperlink>
      <w:r>
        <w:rPr>
          <w:rFonts w:ascii="Times New Roman" w:hAnsi="Times New Roman" w:cs="Times New Roman"/>
          <w:bCs/>
          <w:sz w:val="24"/>
          <w:szCs w:val="24"/>
        </w:rPr>
        <w:t xml:space="preserve"> </w:t>
      </w:r>
    </w:p>
    <w:p w14:paraId="06A306D0" w14:textId="77777777" w:rsidR="00BD28F3" w:rsidRPr="00C20EBA" w:rsidRDefault="00BD28F3" w:rsidP="00DB1440">
      <w:pPr>
        <w:spacing w:line="360" w:lineRule="auto"/>
        <w:jc w:val="both"/>
        <w:rPr>
          <w:rFonts w:ascii="Times New Roman" w:hAnsi="Times New Roman" w:cs="Times New Roman"/>
          <w:bCs/>
          <w:sz w:val="24"/>
          <w:szCs w:val="24"/>
        </w:rPr>
      </w:pPr>
    </w:p>
    <w:p w14:paraId="33EA59BD" w14:textId="77777777" w:rsidR="00254469" w:rsidRDefault="00DB1440" w:rsidP="00E5057F">
      <w:pPr>
        <w:spacing w:line="360" w:lineRule="auto"/>
        <w:rPr>
          <w:rFonts w:ascii="Times New Roman" w:hAnsi="Times New Roman" w:cs="Times New Roman"/>
          <w:b/>
          <w:sz w:val="24"/>
          <w:szCs w:val="24"/>
          <w:u w:val="single"/>
        </w:rPr>
      </w:pPr>
      <w:r w:rsidRPr="00C20EBA">
        <w:rPr>
          <w:rFonts w:ascii="Times New Roman" w:hAnsi="Times New Roman" w:cs="Times New Roman"/>
          <w:b/>
          <w:sz w:val="24"/>
          <w:szCs w:val="24"/>
          <w:u w:val="single"/>
        </w:rPr>
        <w:t>B.3.5. Sosyal, kültürel, sportif faaliyetler</w:t>
      </w:r>
    </w:p>
    <w:p w14:paraId="62C03F78" w14:textId="43294D5E" w:rsidR="00C20EBA" w:rsidRPr="007E0DCC" w:rsidRDefault="00C20EBA" w:rsidP="00E5057F">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1</w:t>
      </w:r>
    </w:p>
    <w:p w14:paraId="408165DA" w14:textId="06160DED" w:rsidR="00EF34C9" w:rsidRPr="00D905DA" w:rsidRDefault="00EF34C9" w:rsidP="00C45A04">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Bölüm öğ</w:t>
      </w:r>
      <w:r w:rsidR="00A43798" w:rsidRPr="00D905DA">
        <w:rPr>
          <w:rFonts w:ascii="Times New Roman" w:hAnsi="Times New Roman" w:cs="Times New Roman"/>
          <w:bCs/>
          <w:sz w:val="24"/>
          <w:szCs w:val="24"/>
        </w:rPr>
        <w:t>retim elemanlarımızın ders yükleri</w:t>
      </w:r>
      <w:r w:rsidRPr="00D905DA">
        <w:rPr>
          <w:rFonts w:ascii="Times New Roman" w:hAnsi="Times New Roman" w:cs="Times New Roman"/>
          <w:bCs/>
          <w:sz w:val="24"/>
          <w:szCs w:val="24"/>
        </w:rPr>
        <w:t xml:space="preserve"> ve akademik yükselme </w:t>
      </w:r>
      <w:r w:rsidR="00A43798" w:rsidRPr="00D905DA">
        <w:rPr>
          <w:rFonts w:ascii="Times New Roman" w:hAnsi="Times New Roman" w:cs="Times New Roman"/>
          <w:bCs/>
          <w:sz w:val="24"/>
          <w:szCs w:val="24"/>
        </w:rPr>
        <w:t>gereği</w:t>
      </w:r>
      <w:r w:rsidRPr="00D905DA">
        <w:rPr>
          <w:rFonts w:ascii="Times New Roman" w:hAnsi="Times New Roman" w:cs="Times New Roman"/>
          <w:bCs/>
          <w:sz w:val="24"/>
          <w:szCs w:val="24"/>
        </w:rPr>
        <w:t xml:space="preserve"> bilimsel çalışmaları</w:t>
      </w:r>
      <w:r w:rsidR="00A46A83" w:rsidRPr="00D905DA">
        <w:rPr>
          <w:rFonts w:ascii="Times New Roman" w:hAnsi="Times New Roman" w:cs="Times New Roman"/>
          <w:bCs/>
          <w:sz w:val="24"/>
          <w:szCs w:val="24"/>
        </w:rPr>
        <w:t>na yoğunlaşmaları nedeniyle 202</w:t>
      </w:r>
      <w:r w:rsidR="00184884" w:rsidRPr="00D905DA">
        <w:rPr>
          <w:rFonts w:ascii="Times New Roman" w:hAnsi="Times New Roman" w:cs="Times New Roman"/>
          <w:bCs/>
          <w:sz w:val="24"/>
          <w:szCs w:val="24"/>
        </w:rPr>
        <w:t>5</w:t>
      </w:r>
      <w:r w:rsidRPr="00D905DA">
        <w:rPr>
          <w:rFonts w:ascii="Times New Roman" w:hAnsi="Times New Roman" w:cs="Times New Roman"/>
          <w:bCs/>
          <w:sz w:val="24"/>
          <w:szCs w:val="24"/>
        </w:rPr>
        <w:t xml:space="preserve"> yılında bölümüzde bilimsel etkinlik düzenlenememiştir.</w:t>
      </w:r>
    </w:p>
    <w:p w14:paraId="3F2D2CE5" w14:textId="77777777" w:rsidR="00130573" w:rsidRPr="00D905DA" w:rsidRDefault="00130573" w:rsidP="00E5057F">
      <w:pPr>
        <w:spacing w:line="360" w:lineRule="auto"/>
        <w:rPr>
          <w:rFonts w:ascii="Times New Roman" w:hAnsi="Times New Roman" w:cs="Times New Roman"/>
          <w:b/>
          <w:sz w:val="24"/>
          <w:szCs w:val="24"/>
        </w:rPr>
      </w:pPr>
    </w:p>
    <w:p w14:paraId="432018B8" w14:textId="77777777" w:rsidR="00297697" w:rsidRPr="00D905DA" w:rsidRDefault="00297697"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B.4. Öğretim Kadrosu</w:t>
      </w:r>
    </w:p>
    <w:p w14:paraId="41612848" w14:textId="77777777" w:rsidR="00DB1440" w:rsidRPr="00D905DA" w:rsidRDefault="00297697"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B.4.1. Atama, yükseltme ve görevlendirme kriterleri</w:t>
      </w:r>
    </w:p>
    <w:p w14:paraId="6355EDB1" w14:textId="1E78BCC5" w:rsidR="00BB056D" w:rsidRPr="007E0DCC" w:rsidRDefault="00BB056D" w:rsidP="00E5057F">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3</w:t>
      </w:r>
    </w:p>
    <w:p w14:paraId="4753190A" w14:textId="77777777" w:rsidR="00297697" w:rsidRPr="00D905DA" w:rsidRDefault="00297697" w:rsidP="00297697">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Karşılaştırmalı Edebiyat Bölümü, üniversitemiz tarafından belirlenen Öğretim elemanı atama, yükseltme kriterlerine tabiidir. Öğretim elemanı atama, yükseltme ve görevlendirme süreç̧ ve kriterleri belirlenmiş̧ ve kamuoyuna açıktır.</w:t>
      </w:r>
    </w:p>
    <w:p w14:paraId="59F46807" w14:textId="631F2713" w:rsidR="00297697" w:rsidRPr="00D905DA" w:rsidRDefault="00297697" w:rsidP="00297697">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Karşıla</w:t>
      </w:r>
      <w:r w:rsidR="0032058B" w:rsidRPr="00D905DA">
        <w:rPr>
          <w:rFonts w:ascii="Times New Roman" w:hAnsi="Times New Roman" w:cs="Times New Roman"/>
          <w:sz w:val="24"/>
          <w:szCs w:val="24"/>
        </w:rPr>
        <w:t>ştırmalı Edebiyat Bölümünde 202</w:t>
      </w:r>
      <w:r w:rsidR="00184884" w:rsidRPr="00D905DA">
        <w:rPr>
          <w:rFonts w:ascii="Times New Roman" w:hAnsi="Times New Roman" w:cs="Times New Roman"/>
          <w:sz w:val="24"/>
          <w:szCs w:val="24"/>
        </w:rPr>
        <w:t>5</w:t>
      </w:r>
      <w:r w:rsidRPr="00D905DA">
        <w:rPr>
          <w:rFonts w:ascii="Times New Roman" w:hAnsi="Times New Roman" w:cs="Times New Roman"/>
          <w:sz w:val="24"/>
          <w:szCs w:val="24"/>
        </w:rPr>
        <w:t xml:space="preserve"> yılı itibarıyla öğretim elemanı sayısı öğrenci sayısına oranla yeterli olmamakla birlikte öğretim elemanı ders yükü ve dağılım dengesi şeffaf olarak paylaşılmıştır.</w:t>
      </w:r>
    </w:p>
    <w:p w14:paraId="1047B4C1" w14:textId="77777777" w:rsidR="00297697" w:rsidRPr="00D905DA" w:rsidRDefault="00297697" w:rsidP="00297697">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Kanıtlar: Eskişehir Osmangazi Üniversitesi Akademik Yükseltilme ve Atanma İlkeleri: </w:t>
      </w:r>
    </w:p>
    <w:p w14:paraId="7F0B36AF" w14:textId="77777777" w:rsidR="00184884" w:rsidRPr="00D905DA" w:rsidRDefault="00184884" w:rsidP="00297697">
      <w:pPr>
        <w:spacing w:line="360" w:lineRule="auto"/>
        <w:jc w:val="both"/>
        <w:rPr>
          <w:rFonts w:ascii="Times New Roman" w:hAnsi="Times New Roman" w:cs="Times New Roman"/>
          <w:sz w:val="24"/>
          <w:szCs w:val="24"/>
        </w:rPr>
      </w:pPr>
      <w:hyperlink r:id="rId44" w:history="1">
        <w:r w:rsidRPr="00D905DA">
          <w:rPr>
            <w:rStyle w:val="Kpr"/>
            <w:rFonts w:ascii="Times New Roman" w:hAnsi="Times New Roman" w:cs="Times New Roman"/>
            <w:sz w:val="24"/>
            <w:szCs w:val="24"/>
          </w:rPr>
          <w:t>https://personel.ogu.edu.tr/Haber/Detay/13/akademik-yukseltilme-ve-atanma-ilkeleri2024</w:t>
        </w:r>
      </w:hyperlink>
      <w:r w:rsidRPr="00D905DA">
        <w:rPr>
          <w:rFonts w:ascii="Times New Roman" w:hAnsi="Times New Roman" w:cs="Times New Roman"/>
          <w:sz w:val="24"/>
          <w:szCs w:val="24"/>
        </w:rPr>
        <w:t xml:space="preserve"> </w:t>
      </w:r>
    </w:p>
    <w:p w14:paraId="2C59FA87" w14:textId="310A0903" w:rsidR="00297697" w:rsidRPr="00D905DA" w:rsidRDefault="00297697" w:rsidP="00297697">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 Karşılaştırmalı Edebiyat Bölümü Öğretim Elemanları Ders Yükleri: </w:t>
      </w:r>
      <w:hyperlink r:id="rId45" w:history="1">
        <w:r w:rsidR="00184884" w:rsidRPr="00D905DA">
          <w:rPr>
            <w:rStyle w:val="Kpr"/>
            <w:rFonts w:ascii="Times New Roman" w:hAnsi="Times New Roman" w:cs="Times New Roman"/>
            <w:sz w:val="24"/>
            <w:szCs w:val="24"/>
          </w:rPr>
          <w:t>https://akaliste.ogu.edu.tr/Login.aspx</w:t>
        </w:r>
      </w:hyperlink>
      <w:r w:rsidR="00184884" w:rsidRPr="00D905DA">
        <w:rPr>
          <w:rFonts w:ascii="Times New Roman" w:hAnsi="Times New Roman" w:cs="Times New Roman"/>
          <w:sz w:val="24"/>
          <w:szCs w:val="24"/>
        </w:rPr>
        <w:t xml:space="preserve"> </w:t>
      </w:r>
    </w:p>
    <w:p w14:paraId="12ECD4C1" w14:textId="77777777" w:rsidR="00DB1440" w:rsidRPr="00D905DA" w:rsidRDefault="00DB1440" w:rsidP="00E5057F">
      <w:pPr>
        <w:spacing w:line="360" w:lineRule="auto"/>
        <w:rPr>
          <w:rFonts w:ascii="Times New Roman" w:hAnsi="Times New Roman" w:cs="Times New Roman"/>
          <w:b/>
          <w:sz w:val="24"/>
          <w:szCs w:val="24"/>
        </w:rPr>
      </w:pPr>
    </w:p>
    <w:p w14:paraId="22AA9D13" w14:textId="77777777" w:rsidR="000B43AC" w:rsidRPr="00D905DA" w:rsidRDefault="000B43AC"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B.4.2. Öğretim yetkinlikleri ve gelişimi</w:t>
      </w:r>
    </w:p>
    <w:p w14:paraId="12D458C4" w14:textId="7AE90FB2" w:rsidR="00BB056D" w:rsidRPr="007E0DCC" w:rsidRDefault="00BB056D" w:rsidP="00E5057F">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lastRenderedPageBreak/>
        <w:t xml:space="preserve">Olgunluk Puanı: </w:t>
      </w:r>
      <w:r w:rsidR="008B10A8" w:rsidRPr="007E0DCC">
        <w:rPr>
          <w:rFonts w:ascii="Times New Roman" w:hAnsi="Times New Roman" w:cs="Times New Roman"/>
          <w:b/>
          <w:sz w:val="24"/>
          <w:szCs w:val="24"/>
        </w:rPr>
        <w:t>2</w:t>
      </w:r>
    </w:p>
    <w:p w14:paraId="065894C8" w14:textId="62E69683" w:rsidR="0032058B" w:rsidRPr="00D905DA" w:rsidRDefault="00184884" w:rsidP="00A46A83">
      <w:pPr>
        <w:spacing w:line="360" w:lineRule="auto"/>
        <w:rPr>
          <w:rFonts w:ascii="Times New Roman" w:hAnsi="Times New Roman" w:cs="Times New Roman"/>
          <w:b/>
          <w:sz w:val="24"/>
          <w:szCs w:val="24"/>
          <w:u w:val="single"/>
        </w:rPr>
      </w:pPr>
      <w:r w:rsidRPr="00D905DA">
        <w:rPr>
          <w:rFonts w:ascii="Times New Roman" w:hAnsi="Times New Roman" w:cs="Times New Roman"/>
          <w:sz w:val="24"/>
          <w:szCs w:val="24"/>
        </w:rPr>
        <w:t>2025 yılı içerisinde b</w:t>
      </w:r>
      <w:r w:rsidR="00A46A83" w:rsidRPr="00D905DA">
        <w:rPr>
          <w:rFonts w:ascii="Times New Roman" w:hAnsi="Times New Roman" w:cs="Times New Roman"/>
          <w:sz w:val="24"/>
          <w:szCs w:val="24"/>
        </w:rPr>
        <w:t xml:space="preserve">ölümümüz öğretim elemanlarından Doçent </w:t>
      </w:r>
      <w:r w:rsidRPr="00D905DA">
        <w:rPr>
          <w:rFonts w:ascii="Times New Roman" w:hAnsi="Times New Roman" w:cs="Times New Roman"/>
          <w:sz w:val="24"/>
          <w:szCs w:val="24"/>
        </w:rPr>
        <w:t xml:space="preserve">üç öğretim üyemiz Profesör kadrosuna, Araştırma Görevlisi Dr. öğretim üyemiz Dr. Öğretim Üyesi kadrosuna yükselmiştir. </w:t>
      </w:r>
    </w:p>
    <w:p w14:paraId="0F507CF3" w14:textId="77777777" w:rsidR="001F7A91" w:rsidRPr="00D905DA" w:rsidRDefault="001F7A91" w:rsidP="001F7A91">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Eskişehir Osmangazi Üniversitesi Akademik Yükseltilme ve Atanma İlkeleri: </w:t>
      </w:r>
    </w:p>
    <w:p w14:paraId="630F54E2" w14:textId="77777777" w:rsidR="00184884" w:rsidRPr="00D905DA" w:rsidRDefault="00184884" w:rsidP="00E5057F">
      <w:pPr>
        <w:spacing w:line="360" w:lineRule="auto"/>
        <w:rPr>
          <w:rFonts w:ascii="Times New Roman" w:hAnsi="Times New Roman" w:cs="Times New Roman"/>
          <w:sz w:val="24"/>
          <w:szCs w:val="24"/>
        </w:rPr>
      </w:pPr>
      <w:hyperlink r:id="rId46" w:history="1">
        <w:r w:rsidRPr="00D905DA">
          <w:rPr>
            <w:rStyle w:val="Kpr"/>
            <w:rFonts w:ascii="Times New Roman" w:hAnsi="Times New Roman" w:cs="Times New Roman"/>
            <w:sz w:val="24"/>
            <w:szCs w:val="24"/>
          </w:rPr>
          <w:t>https://personel.ogu.edu.tr/Haber/Detay/13/akademik-yukseltilme-ve-atanma-ilkeleri2024</w:t>
        </w:r>
      </w:hyperlink>
      <w:r w:rsidRPr="00D905DA">
        <w:rPr>
          <w:rFonts w:ascii="Times New Roman" w:hAnsi="Times New Roman" w:cs="Times New Roman"/>
          <w:sz w:val="24"/>
          <w:szCs w:val="24"/>
        </w:rPr>
        <w:t xml:space="preserve"> </w:t>
      </w:r>
    </w:p>
    <w:p w14:paraId="4378BB7A" w14:textId="77777777" w:rsidR="003B36CC" w:rsidRDefault="003B36CC" w:rsidP="00E5057F">
      <w:pPr>
        <w:spacing w:line="360" w:lineRule="auto"/>
        <w:rPr>
          <w:rFonts w:ascii="Times New Roman" w:hAnsi="Times New Roman" w:cs="Times New Roman"/>
          <w:sz w:val="24"/>
          <w:szCs w:val="24"/>
        </w:rPr>
      </w:pPr>
    </w:p>
    <w:p w14:paraId="3E05C9D8" w14:textId="7F1D336A" w:rsidR="0026401A" w:rsidRDefault="0026401A" w:rsidP="00E5057F">
      <w:pPr>
        <w:spacing w:line="360" w:lineRule="auto"/>
        <w:rPr>
          <w:rFonts w:ascii="Times New Roman" w:hAnsi="Times New Roman" w:cs="Times New Roman"/>
          <w:b/>
          <w:bCs/>
          <w:sz w:val="24"/>
          <w:szCs w:val="24"/>
          <w:u w:val="single"/>
        </w:rPr>
      </w:pPr>
      <w:r w:rsidRPr="0026401A">
        <w:rPr>
          <w:rFonts w:ascii="Times New Roman" w:hAnsi="Times New Roman" w:cs="Times New Roman"/>
          <w:b/>
          <w:bCs/>
          <w:sz w:val="24"/>
          <w:szCs w:val="24"/>
          <w:u w:val="single"/>
        </w:rPr>
        <w:t>B.4.3. Eğitim faaliyetlerine yönelik teşvik ve ödüllendirme</w:t>
      </w:r>
    </w:p>
    <w:p w14:paraId="26AF697C" w14:textId="3404F609" w:rsidR="0026401A" w:rsidRPr="007E0DCC" w:rsidRDefault="0026401A" w:rsidP="00E5057F">
      <w:pPr>
        <w:spacing w:line="360" w:lineRule="auto"/>
        <w:rPr>
          <w:rFonts w:ascii="Times New Roman" w:hAnsi="Times New Roman" w:cs="Times New Roman"/>
          <w:b/>
          <w:bCs/>
          <w:sz w:val="24"/>
          <w:szCs w:val="24"/>
        </w:rPr>
      </w:pPr>
      <w:r w:rsidRPr="007E0DCC">
        <w:rPr>
          <w:rFonts w:ascii="Times New Roman" w:hAnsi="Times New Roman" w:cs="Times New Roman"/>
          <w:b/>
          <w:bCs/>
          <w:sz w:val="24"/>
          <w:szCs w:val="24"/>
        </w:rPr>
        <w:t>Olgunluk Puanı: 2</w:t>
      </w:r>
    </w:p>
    <w:p w14:paraId="2DFD5994" w14:textId="77777777" w:rsidR="0026401A" w:rsidRPr="0026401A" w:rsidRDefault="0026401A" w:rsidP="0026401A">
      <w:pPr>
        <w:spacing w:before="100" w:beforeAutospacing="1" w:after="100" w:afterAutospacing="1" w:line="360" w:lineRule="auto"/>
        <w:jc w:val="both"/>
        <w:rPr>
          <w:rFonts w:ascii="Times New Roman" w:eastAsia="Times New Roman" w:hAnsi="Times New Roman" w:cs="Times New Roman"/>
          <w:sz w:val="24"/>
          <w:szCs w:val="24"/>
          <w:lang w:eastAsia="tr-TR"/>
        </w:rPr>
      </w:pPr>
      <w:r w:rsidRPr="0026401A">
        <w:rPr>
          <w:rFonts w:ascii="Times New Roman" w:eastAsia="Times New Roman" w:hAnsi="Times New Roman" w:cs="Times New Roman"/>
          <w:sz w:val="24"/>
          <w:szCs w:val="24"/>
          <w:lang w:eastAsia="tr-TR"/>
        </w:rPr>
        <w:t>Eskişehir Osmangazi Üniversitesi Karşılaştırmalı Edebiyat Bölümü’nde eğitim faaliyetlerine yönelik teşvik ve ödüllendirme uygulamaları, üniversitenin akademik personel değerlendirme ve teşvik sistemleri çerçevesinde yürütülmektedir. Bölüm öğretim elemanlarının eğitim-öğretim süreçlerine yönelik katkıları, üniversitenin ilgili mevzuatı ve kurumsal politikaları doğrultusunda desteklenmektedir.</w:t>
      </w:r>
    </w:p>
    <w:p w14:paraId="6B625269" w14:textId="77777777" w:rsidR="0026401A" w:rsidRPr="0026401A" w:rsidRDefault="0026401A" w:rsidP="0026401A">
      <w:pPr>
        <w:spacing w:before="100" w:beforeAutospacing="1" w:after="100" w:afterAutospacing="1" w:line="360" w:lineRule="auto"/>
        <w:jc w:val="both"/>
        <w:rPr>
          <w:rFonts w:ascii="Times New Roman" w:eastAsia="Times New Roman" w:hAnsi="Times New Roman" w:cs="Times New Roman"/>
          <w:sz w:val="24"/>
          <w:szCs w:val="24"/>
          <w:lang w:eastAsia="tr-TR"/>
        </w:rPr>
      </w:pPr>
      <w:r w:rsidRPr="0026401A">
        <w:rPr>
          <w:rFonts w:ascii="Times New Roman" w:eastAsia="Times New Roman" w:hAnsi="Times New Roman" w:cs="Times New Roman"/>
          <w:sz w:val="24"/>
          <w:szCs w:val="24"/>
          <w:lang w:eastAsia="tr-TR"/>
        </w:rPr>
        <w:t>Akademik personelin ders verme, müfredat geliştirme, ölçme ve değerlendirme faaliyetleri ile öğrenci odaklı öğretim uygulamalarına yönelik katkıları, performans değerlendirme süreçleri kapsamında ele alınmakta; bu katkılar, akademik teşvik ve ödül mekanizmalarına dolaylı olarak yansımaktadır. Eğitim faaliyetlerine ilişkin başarı ve nitelikli uygulamalar, üniversite düzeyinde yürütülen akademik teşvik, başarı belgesi ve benzeri ödüllendirme süreçleri aracılığıyla desteklenmektedir.</w:t>
      </w:r>
    </w:p>
    <w:p w14:paraId="62F08132" w14:textId="61328B58" w:rsidR="0026401A" w:rsidRDefault="0026401A" w:rsidP="00E5057F">
      <w:pPr>
        <w:spacing w:line="360" w:lineRule="auto"/>
        <w:rPr>
          <w:rFonts w:ascii="Times New Roman" w:hAnsi="Times New Roman" w:cs="Times New Roman"/>
          <w:sz w:val="24"/>
          <w:szCs w:val="24"/>
        </w:rPr>
      </w:pPr>
      <w:r>
        <w:rPr>
          <w:rFonts w:ascii="Times New Roman" w:hAnsi="Times New Roman" w:cs="Times New Roman"/>
          <w:sz w:val="24"/>
          <w:szCs w:val="24"/>
        </w:rPr>
        <w:t xml:space="preserve">Kanıt: </w:t>
      </w:r>
      <w:hyperlink r:id="rId47" w:history="1">
        <w:r w:rsidRPr="007A0303">
          <w:rPr>
            <w:rStyle w:val="Kpr"/>
            <w:rFonts w:ascii="Times New Roman" w:hAnsi="Times New Roman" w:cs="Times New Roman"/>
            <w:sz w:val="24"/>
            <w:szCs w:val="24"/>
          </w:rPr>
          <w:t>https://www.ogu.edu.tr/Icerik/Index/1116/eskisehir-osmangazi-universitesi-odulleri</w:t>
        </w:r>
      </w:hyperlink>
      <w:r>
        <w:rPr>
          <w:rFonts w:ascii="Times New Roman" w:hAnsi="Times New Roman" w:cs="Times New Roman"/>
          <w:sz w:val="24"/>
          <w:szCs w:val="24"/>
        </w:rPr>
        <w:t xml:space="preserve"> </w:t>
      </w:r>
    </w:p>
    <w:p w14:paraId="30CAC0A6" w14:textId="77777777" w:rsidR="007E0DCC" w:rsidRPr="00D905DA" w:rsidRDefault="007E0DCC" w:rsidP="00E5057F">
      <w:pPr>
        <w:spacing w:line="360" w:lineRule="auto"/>
        <w:rPr>
          <w:rFonts w:ascii="Times New Roman" w:hAnsi="Times New Roman" w:cs="Times New Roman"/>
          <w:sz w:val="24"/>
          <w:szCs w:val="24"/>
        </w:rPr>
      </w:pPr>
    </w:p>
    <w:p w14:paraId="355F2288" w14:textId="51C59FB6" w:rsidR="003B36CC" w:rsidRPr="00D905DA" w:rsidRDefault="003B36CC" w:rsidP="00E5057F">
      <w:pPr>
        <w:spacing w:line="360" w:lineRule="auto"/>
        <w:rPr>
          <w:rFonts w:ascii="Times New Roman" w:hAnsi="Times New Roman" w:cs="Times New Roman"/>
          <w:b/>
          <w:bCs/>
          <w:sz w:val="24"/>
          <w:szCs w:val="24"/>
          <w:u w:val="single"/>
        </w:rPr>
      </w:pPr>
      <w:r w:rsidRPr="00D905DA">
        <w:rPr>
          <w:rFonts w:ascii="Times New Roman" w:hAnsi="Times New Roman" w:cs="Times New Roman"/>
          <w:b/>
          <w:bCs/>
          <w:sz w:val="24"/>
          <w:szCs w:val="24"/>
          <w:u w:val="single"/>
        </w:rPr>
        <w:t>C. ARAŞTIRMA VE GELİŞTİRME</w:t>
      </w:r>
    </w:p>
    <w:p w14:paraId="76A37151" w14:textId="6A87B445" w:rsidR="007E0DCC" w:rsidRDefault="00557E68"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C.1.</w:t>
      </w:r>
      <w:r w:rsidR="00BD28F3">
        <w:rPr>
          <w:rFonts w:ascii="Times New Roman" w:hAnsi="Times New Roman" w:cs="Times New Roman"/>
          <w:b/>
          <w:sz w:val="24"/>
          <w:szCs w:val="24"/>
          <w:u w:val="single"/>
        </w:rPr>
        <w:t>1</w:t>
      </w:r>
      <w:r w:rsidRPr="00D905DA">
        <w:rPr>
          <w:rFonts w:ascii="Times New Roman" w:hAnsi="Times New Roman" w:cs="Times New Roman"/>
          <w:b/>
          <w:sz w:val="24"/>
          <w:szCs w:val="24"/>
          <w:u w:val="single"/>
        </w:rPr>
        <w:t xml:space="preserve"> </w:t>
      </w:r>
      <w:r w:rsidR="007E0DCC">
        <w:rPr>
          <w:rFonts w:ascii="Times New Roman" w:hAnsi="Times New Roman" w:cs="Times New Roman"/>
          <w:b/>
          <w:sz w:val="24"/>
          <w:szCs w:val="24"/>
          <w:u w:val="single"/>
        </w:rPr>
        <w:t>A</w:t>
      </w:r>
      <w:r w:rsidR="007E0DCC" w:rsidRPr="00D905DA">
        <w:rPr>
          <w:rFonts w:ascii="Times New Roman" w:hAnsi="Times New Roman" w:cs="Times New Roman"/>
          <w:b/>
          <w:sz w:val="24"/>
          <w:szCs w:val="24"/>
          <w:u w:val="single"/>
        </w:rPr>
        <w:t xml:space="preserve">raştırma süreçlerinin yönetimi </w:t>
      </w:r>
    </w:p>
    <w:p w14:paraId="0E03C915" w14:textId="4F11BD99" w:rsidR="00BD28F3" w:rsidRPr="007E0DCC" w:rsidRDefault="00BD28F3" w:rsidP="00E5057F">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1</w:t>
      </w:r>
    </w:p>
    <w:p w14:paraId="65087B6A" w14:textId="74669979" w:rsidR="00BD28F3" w:rsidRDefault="00BD28F3" w:rsidP="00BD28F3">
      <w:pPr>
        <w:spacing w:line="360" w:lineRule="auto"/>
        <w:jc w:val="both"/>
        <w:rPr>
          <w:rFonts w:ascii="Times New Roman" w:hAnsi="Times New Roman" w:cs="Times New Roman"/>
          <w:bCs/>
          <w:sz w:val="24"/>
          <w:szCs w:val="24"/>
        </w:rPr>
      </w:pPr>
      <w:r w:rsidRPr="00BD28F3">
        <w:rPr>
          <w:rFonts w:ascii="Times New Roman" w:hAnsi="Times New Roman" w:cs="Times New Roman"/>
          <w:bCs/>
          <w:sz w:val="24"/>
          <w:szCs w:val="24"/>
        </w:rPr>
        <w:lastRenderedPageBreak/>
        <w:t>Bilimsel araştırma ve sanatsal faaliyetlerin etkinliği, öğretim elemanlarının akademik performansları, proje ve yayın çıktıları ile izlenmektedir. Bu süreçlere ilişkin veriler, üniversitenin akademik izleme ve değerlendirme sistemleri kapsamında değerlendirilmektedir.</w:t>
      </w:r>
    </w:p>
    <w:p w14:paraId="1448B8FC" w14:textId="2F2E48F2" w:rsidR="00BD28F3" w:rsidRPr="00BD28F3" w:rsidRDefault="00BD28F3" w:rsidP="00BD28F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Kanıt: -</w:t>
      </w:r>
      <w:r w:rsidRPr="00D905DA">
        <w:rPr>
          <w:rFonts w:ascii="Times New Roman" w:hAnsi="Times New Roman" w:cs="Times New Roman"/>
          <w:sz w:val="24"/>
          <w:szCs w:val="24"/>
        </w:rPr>
        <w:t>Karşılaştırmalı edebiyat bölümü akademik faaliyet raporlarının iletilmesi</w:t>
      </w:r>
    </w:p>
    <w:p w14:paraId="1CE12E1D" w14:textId="44ED5DB5" w:rsidR="00BD28F3" w:rsidRPr="00BD28F3" w:rsidRDefault="00BD28F3" w:rsidP="00BD28F3">
      <w:pPr>
        <w:spacing w:line="360" w:lineRule="auto"/>
        <w:jc w:val="both"/>
        <w:rPr>
          <w:rFonts w:ascii="Times New Roman" w:hAnsi="Times New Roman" w:cs="Times New Roman"/>
          <w:bCs/>
          <w:sz w:val="24"/>
          <w:szCs w:val="24"/>
        </w:rPr>
      </w:pPr>
    </w:p>
    <w:p w14:paraId="743ED6BC" w14:textId="403BA672" w:rsidR="00BD28F3" w:rsidRDefault="00BD28F3" w:rsidP="00E5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C.1.2. İç ve dış kaynaklar</w:t>
      </w:r>
    </w:p>
    <w:p w14:paraId="3B12B56C" w14:textId="6A2D252F" w:rsidR="00BD28F3" w:rsidRPr="007E0DCC" w:rsidRDefault="00BD28F3" w:rsidP="00E5057F">
      <w:pPr>
        <w:spacing w:line="360" w:lineRule="auto"/>
        <w:rPr>
          <w:rFonts w:ascii="Times New Roman" w:hAnsi="Times New Roman" w:cs="Times New Roman"/>
          <w:b/>
          <w:sz w:val="24"/>
          <w:szCs w:val="24"/>
        </w:rPr>
      </w:pPr>
      <w:r w:rsidRPr="007E0DCC">
        <w:rPr>
          <w:rFonts w:ascii="Times New Roman" w:hAnsi="Times New Roman" w:cs="Times New Roman"/>
          <w:b/>
          <w:sz w:val="24"/>
          <w:szCs w:val="24"/>
        </w:rPr>
        <w:t>Olgunluk Puanı: 2</w:t>
      </w:r>
    </w:p>
    <w:p w14:paraId="6888584A" w14:textId="77777777" w:rsidR="00BD28F3" w:rsidRPr="00BD28F3" w:rsidRDefault="00BD28F3" w:rsidP="00BD28F3">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D28F3">
        <w:rPr>
          <w:rFonts w:ascii="Times New Roman" w:eastAsia="Times New Roman" w:hAnsi="Times New Roman" w:cs="Times New Roman"/>
          <w:sz w:val="24"/>
          <w:szCs w:val="24"/>
          <w:lang w:eastAsia="tr-TR"/>
        </w:rPr>
        <w:t>Karşılaştırmalı Edebiyat Bölümü’nde araştırma faaliyetlerine yönelik fiziki, teknik ve mali kaynaklar; üniversitenin misyonu, araştırma politikası ve stratejik hedefleriyle uyumlu biçimde sağlanmaktadır. Bölüm öğretim elemanlarının bilimsel ve sanatsal üretimlerini destekleyen bu kaynaklar, üniversite genelinde tanımlanmış destek mekanizmaları aracılığıyla yürütülmektedir.</w:t>
      </w:r>
    </w:p>
    <w:p w14:paraId="51AFFE9A" w14:textId="77777777" w:rsidR="00BD28F3" w:rsidRPr="00BD28F3" w:rsidRDefault="00BD28F3" w:rsidP="00BD28F3">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D28F3">
        <w:rPr>
          <w:rFonts w:ascii="Times New Roman" w:eastAsia="Times New Roman" w:hAnsi="Times New Roman" w:cs="Times New Roman"/>
          <w:sz w:val="24"/>
          <w:szCs w:val="24"/>
          <w:lang w:eastAsia="tr-TR"/>
        </w:rPr>
        <w:t>Araştırma süreçlerinde kullanılan fiziki ve teknik altyapı; üniversite kütüphanesi, elektronik veri tabanları, bilişim hizmetleri ve çalışma alanları üzerinden sağlanmakta; bu altyapı, araştırma faaliyetlerinin sürdürülebilirliğini desteklemektedir.</w:t>
      </w:r>
    </w:p>
    <w:p w14:paraId="335AD44A" w14:textId="3CF03724" w:rsidR="00BD28F3" w:rsidRDefault="00BD28F3" w:rsidP="00BD28F3">
      <w:pPr>
        <w:spacing w:line="360" w:lineRule="auto"/>
        <w:jc w:val="both"/>
        <w:rPr>
          <w:rFonts w:ascii="Times New Roman" w:hAnsi="Times New Roman" w:cs="Times New Roman"/>
          <w:sz w:val="24"/>
          <w:szCs w:val="24"/>
        </w:rPr>
      </w:pPr>
      <w:r w:rsidRPr="00BD28F3">
        <w:rPr>
          <w:rFonts w:ascii="Times New Roman" w:hAnsi="Times New Roman" w:cs="Times New Roman"/>
          <w:sz w:val="24"/>
          <w:szCs w:val="24"/>
        </w:rPr>
        <w:t>Bu süreçlerde araştırmacılara destek sunan birimler (BAP Koordinasyon Birimi, proje destek ofisleri ve ilgili idari birimler) tanımlı olup, bu destek mekanizmalarına ilişkin bilgilendirmeler üniversitenin resmî kanalları aracılığıyla yapılmaktadır.</w:t>
      </w:r>
    </w:p>
    <w:p w14:paraId="6FC3D5F2" w14:textId="7C1622DE" w:rsidR="00BD28F3" w:rsidRDefault="00BD28F3" w:rsidP="00BD28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Kanıtlar: </w:t>
      </w:r>
      <w:hyperlink r:id="rId48" w:history="1">
        <w:r w:rsidR="00D148FB" w:rsidRPr="007A0303">
          <w:rPr>
            <w:rStyle w:val="Kpr"/>
            <w:rFonts w:ascii="Times New Roman" w:hAnsi="Times New Roman" w:cs="Times New Roman"/>
            <w:sz w:val="24"/>
            <w:szCs w:val="24"/>
          </w:rPr>
          <w:t>https://bap.ogu.edu.tr/</w:t>
        </w:r>
      </w:hyperlink>
      <w:r w:rsidR="00D148FB">
        <w:rPr>
          <w:rFonts w:ascii="Times New Roman" w:hAnsi="Times New Roman" w:cs="Times New Roman"/>
          <w:sz w:val="24"/>
          <w:szCs w:val="24"/>
        </w:rPr>
        <w:t xml:space="preserve"> </w:t>
      </w:r>
    </w:p>
    <w:p w14:paraId="7CB36CA6" w14:textId="0850EA4E" w:rsidR="00D148FB" w:rsidRDefault="00D148FB" w:rsidP="00BD28F3">
      <w:pPr>
        <w:spacing w:line="360" w:lineRule="auto"/>
        <w:jc w:val="both"/>
        <w:rPr>
          <w:rFonts w:ascii="Times New Roman" w:hAnsi="Times New Roman" w:cs="Times New Roman"/>
          <w:sz w:val="24"/>
          <w:szCs w:val="24"/>
        </w:rPr>
      </w:pPr>
      <w:r>
        <w:rPr>
          <w:rFonts w:ascii="Times New Roman" w:hAnsi="Times New Roman" w:cs="Times New Roman"/>
          <w:sz w:val="24"/>
          <w:szCs w:val="24"/>
        </w:rPr>
        <w:t>Ek. C.1.2. Eskişehir Osmangazi Üniversitesi Stratejik Planı (2023-2027)</w:t>
      </w:r>
    </w:p>
    <w:p w14:paraId="3E6041C8" w14:textId="77777777" w:rsidR="00D148FB" w:rsidRDefault="00D148FB" w:rsidP="00BD28F3">
      <w:pPr>
        <w:spacing w:line="360" w:lineRule="auto"/>
        <w:jc w:val="both"/>
        <w:rPr>
          <w:rFonts w:ascii="Times New Roman" w:hAnsi="Times New Roman" w:cs="Times New Roman"/>
          <w:sz w:val="24"/>
          <w:szCs w:val="24"/>
        </w:rPr>
      </w:pPr>
    </w:p>
    <w:p w14:paraId="32598EF0" w14:textId="54163D69" w:rsidR="00E10C32" w:rsidRPr="00D905DA" w:rsidRDefault="00557E68"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 xml:space="preserve">C.1.3. Doktora programları ve doktora sonrası </w:t>
      </w:r>
      <w:r w:rsidR="00A43798" w:rsidRPr="00D905DA">
        <w:rPr>
          <w:rFonts w:ascii="Times New Roman" w:hAnsi="Times New Roman" w:cs="Times New Roman"/>
          <w:b/>
          <w:sz w:val="24"/>
          <w:szCs w:val="24"/>
          <w:u w:val="single"/>
        </w:rPr>
        <w:t>imkânlar</w:t>
      </w:r>
    </w:p>
    <w:p w14:paraId="7413261E" w14:textId="5634CB78" w:rsidR="00BB056D" w:rsidRPr="00D905DA" w:rsidRDefault="00BB056D"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Olgunluk Puanı: 3</w:t>
      </w:r>
    </w:p>
    <w:p w14:paraId="30CD648E" w14:textId="77777777" w:rsidR="00557E68" w:rsidRPr="00D905DA" w:rsidRDefault="00557E68" w:rsidP="00557E68">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Bölümümüzde doktora programları ve doktora sonrası imkânlarının çıktıları düzenli olarak izlenmekte ve iyileştirilmektedir. Doktora programımızda öğretim üyesi başına düşen öğrenci sayısı göz önüne alınarak, eğitim kalitesinin korunması ve arttırılması amacıyla programa kabul edilen öğrenci sayısında azaltmaya gidilmiştir. Bölüm kadrosu geliştikçe öğrenci sayısının arttırılmasına ilişkin düzenlemeler planlanmaktadır. </w:t>
      </w:r>
    </w:p>
    <w:p w14:paraId="52976D7B" w14:textId="77777777" w:rsidR="005304BC" w:rsidRPr="00D905DA" w:rsidRDefault="00861741" w:rsidP="00E5057F">
      <w:pPr>
        <w:spacing w:line="360" w:lineRule="auto"/>
        <w:rPr>
          <w:rFonts w:ascii="Times New Roman" w:hAnsi="Times New Roman" w:cs="Times New Roman"/>
          <w:sz w:val="24"/>
          <w:szCs w:val="24"/>
        </w:rPr>
      </w:pPr>
      <w:r w:rsidRPr="00D905DA">
        <w:rPr>
          <w:rFonts w:ascii="Times New Roman" w:hAnsi="Times New Roman" w:cs="Times New Roman"/>
          <w:sz w:val="24"/>
          <w:szCs w:val="24"/>
        </w:rPr>
        <w:lastRenderedPageBreak/>
        <w:t>Kanıt</w:t>
      </w:r>
      <w:r w:rsidR="005304BC" w:rsidRPr="00D905DA">
        <w:rPr>
          <w:rFonts w:ascii="Times New Roman" w:hAnsi="Times New Roman" w:cs="Times New Roman"/>
          <w:sz w:val="24"/>
          <w:szCs w:val="24"/>
        </w:rPr>
        <w:t>lar</w:t>
      </w:r>
      <w:r w:rsidRPr="00D905DA">
        <w:rPr>
          <w:rFonts w:ascii="Times New Roman" w:hAnsi="Times New Roman" w:cs="Times New Roman"/>
          <w:sz w:val="24"/>
          <w:szCs w:val="24"/>
        </w:rPr>
        <w:t>:</w:t>
      </w:r>
    </w:p>
    <w:p w14:paraId="5A0DB1D1" w14:textId="6A154F78" w:rsidR="00F77F19" w:rsidRPr="00D905DA" w:rsidRDefault="00F77F19" w:rsidP="00E5057F">
      <w:pPr>
        <w:spacing w:line="360" w:lineRule="auto"/>
        <w:rPr>
          <w:rFonts w:ascii="Times New Roman" w:hAnsi="Times New Roman" w:cs="Times New Roman"/>
          <w:sz w:val="24"/>
          <w:szCs w:val="24"/>
        </w:rPr>
      </w:pPr>
      <w:r w:rsidRPr="00D905DA">
        <w:rPr>
          <w:rFonts w:ascii="Times New Roman" w:hAnsi="Times New Roman" w:cs="Times New Roman"/>
          <w:sz w:val="24"/>
          <w:szCs w:val="24"/>
        </w:rPr>
        <w:t xml:space="preserve">Karşılaştırmalı Edebiyat Doktora Bilgi Paketi: </w:t>
      </w:r>
    </w:p>
    <w:p w14:paraId="039D523A" w14:textId="0CB0A682" w:rsidR="00F77F19" w:rsidRPr="00D905DA" w:rsidRDefault="00F77F19" w:rsidP="00E5057F">
      <w:pPr>
        <w:spacing w:line="360" w:lineRule="auto"/>
        <w:rPr>
          <w:rFonts w:ascii="Times New Roman" w:hAnsi="Times New Roman" w:cs="Times New Roman"/>
          <w:sz w:val="24"/>
          <w:szCs w:val="24"/>
        </w:rPr>
      </w:pPr>
      <w:hyperlink r:id="rId49" w:history="1">
        <w:r w:rsidRPr="00D905DA">
          <w:rPr>
            <w:rStyle w:val="Kpr"/>
            <w:rFonts w:ascii="Times New Roman" w:hAnsi="Times New Roman" w:cs="Times New Roman"/>
            <w:sz w:val="24"/>
            <w:szCs w:val="24"/>
          </w:rPr>
          <w:t>https://ects.ogu.edu.tr/Doktora/Program/126</w:t>
        </w:r>
      </w:hyperlink>
      <w:r w:rsidRPr="00D905DA">
        <w:rPr>
          <w:rFonts w:ascii="Times New Roman" w:hAnsi="Times New Roman" w:cs="Times New Roman"/>
          <w:sz w:val="24"/>
          <w:szCs w:val="24"/>
        </w:rPr>
        <w:t xml:space="preserve"> </w:t>
      </w:r>
    </w:p>
    <w:p w14:paraId="164FF5FB" w14:textId="19BE770D" w:rsidR="00E10C32" w:rsidRPr="00D905DA" w:rsidRDefault="00861741" w:rsidP="005972DC">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 -</w:t>
      </w:r>
      <w:r w:rsidR="005304BC" w:rsidRPr="00D905DA">
        <w:rPr>
          <w:rFonts w:ascii="Times New Roman" w:hAnsi="Times New Roman" w:cs="Times New Roman"/>
          <w:sz w:val="24"/>
          <w:szCs w:val="24"/>
        </w:rPr>
        <w:t xml:space="preserve"> </w:t>
      </w:r>
      <w:r w:rsidR="005304BC" w:rsidRPr="00D905DA">
        <w:rPr>
          <w:rFonts w:ascii="Times New Roman" w:hAnsi="Times New Roman" w:cs="Times New Roman"/>
          <w:b/>
          <w:sz w:val="24"/>
          <w:szCs w:val="24"/>
        </w:rPr>
        <w:t>Ek.C.1.3-1</w:t>
      </w:r>
      <w:r w:rsidR="005304BC" w:rsidRPr="00D905DA">
        <w:rPr>
          <w:rFonts w:ascii="Times New Roman" w:hAnsi="Times New Roman" w:cs="Times New Roman"/>
          <w:sz w:val="24"/>
          <w:szCs w:val="24"/>
        </w:rPr>
        <w:t xml:space="preserve"> </w:t>
      </w:r>
      <w:r w:rsidR="005972DC" w:rsidRPr="00D905DA">
        <w:rPr>
          <w:rFonts w:ascii="Times New Roman" w:hAnsi="Times New Roman" w:cs="Times New Roman"/>
          <w:sz w:val="24"/>
          <w:szCs w:val="24"/>
        </w:rPr>
        <w:t>202</w:t>
      </w:r>
      <w:r w:rsidR="00184884" w:rsidRPr="00D905DA">
        <w:rPr>
          <w:rFonts w:ascii="Times New Roman" w:hAnsi="Times New Roman" w:cs="Times New Roman"/>
          <w:sz w:val="24"/>
          <w:szCs w:val="24"/>
        </w:rPr>
        <w:t>5</w:t>
      </w:r>
      <w:r w:rsidRPr="00D905DA">
        <w:rPr>
          <w:rFonts w:ascii="Times New Roman" w:hAnsi="Times New Roman" w:cs="Times New Roman"/>
          <w:sz w:val="24"/>
          <w:szCs w:val="24"/>
        </w:rPr>
        <w:t xml:space="preserve"> Yılında Karşılaştırmalı Edebiyat Doktora Programına kay</w:t>
      </w:r>
      <w:r w:rsidR="005304BC" w:rsidRPr="00D905DA">
        <w:rPr>
          <w:rFonts w:ascii="Times New Roman" w:hAnsi="Times New Roman" w:cs="Times New Roman"/>
          <w:sz w:val="24"/>
          <w:szCs w:val="24"/>
        </w:rPr>
        <w:t>ıtlı olan öğrenciler listesi</w:t>
      </w:r>
    </w:p>
    <w:p w14:paraId="149C600C" w14:textId="77777777" w:rsidR="00861741" w:rsidRPr="00D905DA" w:rsidRDefault="00861741" w:rsidP="00E5057F">
      <w:pPr>
        <w:spacing w:line="360" w:lineRule="auto"/>
        <w:rPr>
          <w:rFonts w:ascii="Times New Roman" w:hAnsi="Times New Roman" w:cs="Times New Roman"/>
          <w:b/>
          <w:sz w:val="24"/>
          <w:szCs w:val="24"/>
          <w:u w:val="single"/>
        </w:rPr>
      </w:pPr>
    </w:p>
    <w:p w14:paraId="4E1D793C" w14:textId="77777777" w:rsidR="00861741" w:rsidRPr="00D905DA" w:rsidRDefault="00861741"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C.2. Araştırma Yetkinliği, İş birlikleri ve Destekler</w:t>
      </w:r>
    </w:p>
    <w:p w14:paraId="5BC0DA92" w14:textId="77777777" w:rsidR="00861741" w:rsidRPr="00D905DA" w:rsidRDefault="00861741"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C.2.1. Araştırma yetkinlikleri ve gelişimi</w:t>
      </w:r>
    </w:p>
    <w:p w14:paraId="6753C782" w14:textId="4A36F26A" w:rsidR="00BB056D" w:rsidRPr="00D905DA" w:rsidRDefault="00BB056D"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Olgunluk Puanı: 1</w:t>
      </w:r>
    </w:p>
    <w:p w14:paraId="108E02D6" w14:textId="7DBED1D9" w:rsidR="00861741" w:rsidRPr="00D905DA" w:rsidRDefault="00861741" w:rsidP="001C0838">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Bölümümüz akademik kadrosun</w:t>
      </w:r>
      <w:r w:rsidR="00184884" w:rsidRPr="00D905DA">
        <w:rPr>
          <w:rFonts w:ascii="Times New Roman" w:hAnsi="Times New Roman" w:cs="Times New Roman"/>
          <w:sz w:val="24"/>
          <w:szCs w:val="24"/>
        </w:rPr>
        <w:t>da bulunan bir Araştırma Görevlisi haricinde,</w:t>
      </w:r>
      <w:r w:rsidRPr="00D905DA">
        <w:rPr>
          <w:rFonts w:ascii="Times New Roman" w:hAnsi="Times New Roman" w:cs="Times New Roman"/>
          <w:sz w:val="24"/>
          <w:szCs w:val="24"/>
        </w:rPr>
        <w:t xml:space="preserve"> </w:t>
      </w:r>
      <w:r w:rsidR="00184884" w:rsidRPr="00D905DA">
        <w:rPr>
          <w:rFonts w:ascii="Times New Roman" w:hAnsi="Times New Roman" w:cs="Times New Roman"/>
          <w:sz w:val="24"/>
          <w:szCs w:val="24"/>
        </w:rPr>
        <w:t>akademik kadroyu</w:t>
      </w:r>
      <w:r w:rsidRPr="00D905DA">
        <w:rPr>
          <w:rFonts w:ascii="Times New Roman" w:hAnsi="Times New Roman" w:cs="Times New Roman"/>
          <w:sz w:val="24"/>
          <w:szCs w:val="24"/>
        </w:rPr>
        <w:t xml:space="preserve"> doktora derecesini tamamlamış öğretim elemanları oluşturmaktadır. Öğretim Elemanlarımızın akademik çalışmalarına yönelik gelişimleri üç aylık ve yıllık performans </w:t>
      </w:r>
      <w:r w:rsidR="00F77F19" w:rsidRPr="00D905DA">
        <w:rPr>
          <w:rFonts w:ascii="Times New Roman" w:hAnsi="Times New Roman" w:cs="Times New Roman"/>
          <w:sz w:val="24"/>
          <w:szCs w:val="24"/>
        </w:rPr>
        <w:t xml:space="preserve">Strateji Geliştirme Daire Başkanlığı tarafından izlenmektedir. Bu doğrultuda akademik personelimize ait üç aylık ve yıllık faaliyet raporları takvime uygun olarak ilgili birimlerle paylaşılmaktadır. Bölümümüzde şu an bu konu ile ilgilenen komisyonlar yeni kurulmuş olup, önümüzdeki akademik yıllarda aktif olarak çalışacaktır. </w:t>
      </w:r>
    </w:p>
    <w:p w14:paraId="330F7F85" w14:textId="079E035D" w:rsidR="00BC2252" w:rsidRPr="00D905DA" w:rsidRDefault="00E02287" w:rsidP="00E5057F">
      <w:pPr>
        <w:spacing w:line="360" w:lineRule="auto"/>
        <w:rPr>
          <w:rFonts w:ascii="Times New Roman" w:hAnsi="Times New Roman" w:cs="Times New Roman"/>
          <w:sz w:val="24"/>
          <w:szCs w:val="24"/>
        </w:rPr>
      </w:pPr>
      <w:r w:rsidRPr="00D905DA">
        <w:rPr>
          <w:rFonts w:ascii="Times New Roman" w:hAnsi="Times New Roman" w:cs="Times New Roman"/>
          <w:sz w:val="24"/>
          <w:szCs w:val="24"/>
        </w:rPr>
        <w:t>Kanıt</w:t>
      </w:r>
      <w:r w:rsidR="00BC2252" w:rsidRPr="00D905DA">
        <w:rPr>
          <w:rFonts w:ascii="Times New Roman" w:hAnsi="Times New Roman" w:cs="Times New Roman"/>
          <w:sz w:val="24"/>
          <w:szCs w:val="24"/>
        </w:rPr>
        <w:t>lar</w:t>
      </w:r>
      <w:r w:rsidRPr="00D905DA">
        <w:rPr>
          <w:rFonts w:ascii="Times New Roman" w:hAnsi="Times New Roman" w:cs="Times New Roman"/>
          <w:sz w:val="24"/>
          <w:szCs w:val="24"/>
        </w:rPr>
        <w:t>:</w:t>
      </w:r>
      <w:r w:rsidR="00184884" w:rsidRPr="00D905DA">
        <w:rPr>
          <w:rFonts w:ascii="Times New Roman" w:hAnsi="Times New Roman" w:cs="Times New Roman"/>
          <w:sz w:val="24"/>
          <w:szCs w:val="24"/>
        </w:rPr>
        <w:t xml:space="preserve"> </w:t>
      </w:r>
      <w:r w:rsidR="00F80993" w:rsidRPr="00D905DA">
        <w:rPr>
          <w:rFonts w:ascii="Times New Roman" w:hAnsi="Times New Roman" w:cs="Times New Roman"/>
          <w:sz w:val="24"/>
          <w:szCs w:val="24"/>
        </w:rPr>
        <w:t>Karşılaştırmalı edebiyat bölümü akademik faaliyet raporlarının iletilmesi</w:t>
      </w:r>
    </w:p>
    <w:p w14:paraId="749BD87F" w14:textId="77777777" w:rsidR="00E02287" w:rsidRDefault="00E02287" w:rsidP="00E5057F">
      <w:pPr>
        <w:spacing w:line="360" w:lineRule="auto"/>
      </w:pPr>
      <w:r w:rsidRPr="00D905DA">
        <w:rPr>
          <w:rFonts w:ascii="Times New Roman" w:hAnsi="Times New Roman" w:cs="Times New Roman"/>
          <w:sz w:val="24"/>
          <w:szCs w:val="24"/>
        </w:rPr>
        <w:t xml:space="preserve">Bölüm Akademik kadrosu: </w:t>
      </w:r>
      <w:hyperlink r:id="rId50" w:history="1">
        <w:r w:rsidRPr="00D905DA">
          <w:rPr>
            <w:rStyle w:val="Kpr"/>
            <w:rFonts w:ascii="Times New Roman" w:hAnsi="Times New Roman" w:cs="Times New Roman"/>
            <w:sz w:val="24"/>
            <w:szCs w:val="24"/>
          </w:rPr>
          <w:t>https://ke.ogu.edu.tr/Sayfa/Index/17/akademik-kadro</w:t>
        </w:r>
      </w:hyperlink>
    </w:p>
    <w:p w14:paraId="5B2F4ABC" w14:textId="77777777" w:rsidR="00BC27E3" w:rsidRDefault="00BC27E3" w:rsidP="00E5057F">
      <w:pPr>
        <w:spacing w:line="360" w:lineRule="auto"/>
      </w:pPr>
    </w:p>
    <w:p w14:paraId="4BA124FC" w14:textId="77777777" w:rsidR="00BC27E3" w:rsidRPr="00D148FB" w:rsidRDefault="00BC27E3" w:rsidP="00BC27E3">
      <w:pPr>
        <w:spacing w:line="360" w:lineRule="auto"/>
        <w:jc w:val="both"/>
        <w:rPr>
          <w:rFonts w:ascii="Times New Roman" w:hAnsi="Times New Roman" w:cs="Times New Roman"/>
          <w:b/>
          <w:bCs/>
          <w:sz w:val="24"/>
          <w:szCs w:val="24"/>
          <w:u w:val="single"/>
        </w:rPr>
      </w:pPr>
      <w:r w:rsidRPr="00D148FB">
        <w:rPr>
          <w:rFonts w:ascii="Times New Roman" w:hAnsi="Times New Roman" w:cs="Times New Roman"/>
          <w:b/>
          <w:bCs/>
          <w:sz w:val="24"/>
          <w:szCs w:val="24"/>
          <w:u w:val="single"/>
        </w:rPr>
        <w:t>C.2.2. Ulusal ve uluslararası ortak programlar ve ortak araştırma birimleri</w:t>
      </w:r>
    </w:p>
    <w:p w14:paraId="0014BE5A" w14:textId="77777777" w:rsidR="00BC27E3" w:rsidRDefault="00BC27E3" w:rsidP="00BC27E3">
      <w:pPr>
        <w:spacing w:line="360" w:lineRule="auto"/>
        <w:jc w:val="both"/>
        <w:rPr>
          <w:rFonts w:ascii="Times New Roman" w:hAnsi="Times New Roman" w:cs="Times New Roman"/>
          <w:b/>
          <w:bCs/>
          <w:sz w:val="24"/>
          <w:szCs w:val="24"/>
          <w:u w:val="single"/>
        </w:rPr>
      </w:pPr>
      <w:r w:rsidRPr="00D148FB">
        <w:rPr>
          <w:rFonts w:ascii="Times New Roman" w:hAnsi="Times New Roman" w:cs="Times New Roman"/>
          <w:b/>
          <w:bCs/>
          <w:sz w:val="24"/>
          <w:szCs w:val="24"/>
          <w:u w:val="single"/>
        </w:rPr>
        <w:t xml:space="preserve">Olgunluk Puanı: </w:t>
      </w:r>
      <w:r>
        <w:rPr>
          <w:rFonts w:ascii="Times New Roman" w:hAnsi="Times New Roman" w:cs="Times New Roman"/>
          <w:b/>
          <w:bCs/>
          <w:sz w:val="24"/>
          <w:szCs w:val="24"/>
          <w:u w:val="single"/>
        </w:rPr>
        <w:t>2</w:t>
      </w:r>
    </w:p>
    <w:p w14:paraId="36D73E44" w14:textId="77777777" w:rsidR="00BC27E3" w:rsidRDefault="00BC27E3" w:rsidP="00BC27E3">
      <w:pPr>
        <w:spacing w:line="360" w:lineRule="auto"/>
        <w:jc w:val="both"/>
        <w:rPr>
          <w:rFonts w:ascii="Times New Roman" w:hAnsi="Times New Roman" w:cs="Times New Roman"/>
          <w:sz w:val="24"/>
          <w:szCs w:val="24"/>
        </w:rPr>
      </w:pPr>
      <w:r w:rsidRPr="00D148FB">
        <w:rPr>
          <w:rFonts w:ascii="Times New Roman" w:hAnsi="Times New Roman" w:cs="Times New Roman"/>
          <w:sz w:val="24"/>
          <w:szCs w:val="24"/>
        </w:rPr>
        <w:t xml:space="preserve">Karşılaştırmalı Edebiyat Bölümü 2025 yılında Erasmus+ değişim programı ve staj hareketliliği kapsamında anlaşması bulunan yurtdışı üniversitelere ve staj olanağı sağlayan kuruluşlara öğrenci göndermiştir. Karşılaştırmalı Edebiyat Bölümü uluslararası değişim programlarını bölüm bazında yürütmek üzere koordinatörler görevlendirmiş olup, değişim programı koordinatörleri Uluslararası ilişkiler Birimi ile koordine olarak çalışmalarını sürdürmektedir. Karşılaştırmalı Edebiyat Bölümü öğrenci ve öğretim elemanlarının uluslararası değişim programlarına katılımında eşitlik ilkesini gözetmekte ve doğrudan doğruya Uluslararası </w:t>
      </w:r>
      <w:r w:rsidRPr="00D148FB">
        <w:rPr>
          <w:rFonts w:ascii="Times New Roman" w:hAnsi="Times New Roman" w:cs="Times New Roman"/>
          <w:sz w:val="24"/>
          <w:szCs w:val="24"/>
        </w:rPr>
        <w:lastRenderedPageBreak/>
        <w:t>İlişkiler Biriminin belirlediği esaslara ve çalışma takvimine uygun hareket etmektedir. Bölümümüzün, uluslararasılaşma için Erasmus dışında bir maddi kaynağı bulunmamaktadır.</w:t>
      </w:r>
    </w:p>
    <w:p w14:paraId="7A7C79B0" w14:textId="77777777" w:rsidR="00BC27E3" w:rsidRDefault="00BC27E3" w:rsidP="00BC27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Kanıtlar: </w:t>
      </w:r>
    </w:p>
    <w:p w14:paraId="14554B41" w14:textId="77777777" w:rsidR="00BC27E3" w:rsidRDefault="00BC27E3" w:rsidP="00BC27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ESOGÜ İkili Anlaşmalar: </w:t>
      </w:r>
      <w:hyperlink r:id="rId51" w:history="1">
        <w:r w:rsidRPr="007A0303">
          <w:rPr>
            <w:rStyle w:val="Kpr"/>
            <w:rFonts w:ascii="Times New Roman" w:hAnsi="Times New Roman" w:cs="Times New Roman"/>
            <w:sz w:val="24"/>
            <w:szCs w:val="24"/>
          </w:rPr>
          <w:t>https://iro.ogu.edu.tr/Sayfa/Index/22/ikili-anlasmalar</w:t>
        </w:r>
      </w:hyperlink>
    </w:p>
    <w:p w14:paraId="2734A8E6" w14:textId="77777777" w:rsidR="00BC27E3" w:rsidRDefault="00BC27E3" w:rsidP="00BC27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ESOGÜ Öğrenim Hareketliliği: </w:t>
      </w:r>
      <w:hyperlink r:id="rId52" w:history="1">
        <w:r w:rsidRPr="007A0303">
          <w:rPr>
            <w:rStyle w:val="Kpr"/>
            <w:rFonts w:ascii="Times New Roman" w:hAnsi="Times New Roman" w:cs="Times New Roman"/>
            <w:sz w:val="24"/>
            <w:szCs w:val="24"/>
          </w:rPr>
          <w:t>https://iro.ogu.edu.tr/Sayfa/Index/165/ka131-ogrenim-hareketliligi-calisma-takvimi</w:t>
        </w:r>
      </w:hyperlink>
      <w:r>
        <w:rPr>
          <w:rFonts w:ascii="Times New Roman" w:hAnsi="Times New Roman" w:cs="Times New Roman"/>
          <w:sz w:val="24"/>
          <w:szCs w:val="24"/>
        </w:rPr>
        <w:t xml:space="preserve"> </w:t>
      </w:r>
    </w:p>
    <w:p w14:paraId="2A404072" w14:textId="77777777" w:rsidR="00BC27E3" w:rsidRPr="00D148FB" w:rsidRDefault="00BC27E3" w:rsidP="00BC27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ESOGÜ Staj Hareketliliği: </w:t>
      </w:r>
      <w:hyperlink r:id="rId53" w:history="1">
        <w:r w:rsidRPr="007A0303">
          <w:rPr>
            <w:rStyle w:val="Kpr"/>
            <w:rFonts w:ascii="Times New Roman" w:hAnsi="Times New Roman" w:cs="Times New Roman"/>
            <w:sz w:val="24"/>
            <w:szCs w:val="24"/>
          </w:rPr>
          <w:t>https://iro.ogu.edu.tr/Sayfa/Index/149/ka131-staj-hareketliligi-calisma-takvimi</w:t>
        </w:r>
      </w:hyperlink>
      <w:r>
        <w:rPr>
          <w:rFonts w:ascii="Times New Roman" w:hAnsi="Times New Roman" w:cs="Times New Roman"/>
          <w:sz w:val="24"/>
          <w:szCs w:val="24"/>
        </w:rPr>
        <w:t xml:space="preserve"> </w:t>
      </w:r>
    </w:p>
    <w:p w14:paraId="498342A9" w14:textId="77777777" w:rsidR="00BC27E3" w:rsidRPr="00D905DA" w:rsidRDefault="00BC27E3" w:rsidP="00E5057F">
      <w:pPr>
        <w:spacing w:line="360" w:lineRule="auto"/>
        <w:rPr>
          <w:rFonts w:ascii="Times New Roman" w:hAnsi="Times New Roman" w:cs="Times New Roman"/>
          <w:sz w:val="24"/>
          <w:szCs w:val="24"/>
        </w:rPr>
      </w:pPr>
    </w:p>
    <w:p w14:paraId="19CD6F68" w14:textId="77777777" w:rsidR="00E02287" w:rsidRDefault="00E02287" w:rsidP="00E5057F">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C.3. Araştırma Performansı</w:t>
      </w:r>
    </w:p>
    <w:p w14:paraId="58439ECB" w14:textId="670CA6F0" w:rsidR="00BC27E3" w:rsidRDefault="00BC27E3" w:rsidP="00E5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C.3.1. Araştırma performansının izlenmesi ve değerlendirilmesi </w:t>
      </w:r>
    </w:p>
    <w:p w14:paraId="54ED19F9" w14:textId="06803BBD" w:rsidR="00BC27E3" w:rsidRDefault="00BC27E3" w:rsidP="00E5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Olgunluk Puanı: 2 </w:t>
      </w:r>
    </w:p>
    <w:p w14:paraId="635F9CBB" w14:textId="26008D82" w:rsidR="00BC27E3" w:rsidRPr="00BC27E3" w:rsidRDefault="00BC27E3" w:rsidP="00BC27E3">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C27E3">
        <w:rPr>
          <w:rFonts w:ascii="Times New Roman" w:eastAsia="Times New Roman" w:hAnsi="Times New Roman" w:cs="Times New Roman"/>
          <w:sz w:val="24"/>
          <w:szCs w:val="24"/>
          <w:lang w:eastAsia="tr-TR"/>
        </w:rPr>
        <w:t>Eskişehir Osmangazi Üniversitesi’nde araştırma faaliyetleri, üniversitenin stratejik hedefleri doğrultusunda yıllık bazda izlenmekte ve değerlendirilmektedir. Bu değerlendirmeler; öğretim elemanlarının bilimsel yayınları, projeleri, bildirileri ve sanatsal faaliyetleri gibi akademik çıktılar üzerinden yapılmakta</w:t>
      </w:r>
      <w:r>
        <w:rPr>
          <w:rFonts w:ascii="Times New Roman" w:eastAsia="Times New Roman" w:hAnsi="Times New Roman" w:cs="Times New Roman"/>
          <w:sz w:val="24"/>
          <w:szCs w:val="24"/>
          <w:lang w:eastAsia="tr-TR"/>
        </w:rPr>
        <w:t>dır.</w:t>
      </w:r>
    </w:p>
    <w:p w14:paraId="27165B96" w14:textId="77777777" w:rsidR="00BC27E3" w:rsidRPr="00BC27E3" w:rsidRDefault="00BC27E3" w:rsidP="00BC27E3">
      <w:pPr>
        <w:spacing w:before="100" w:beforeAutospacing="1" w:after="100" w:afterAutospacing="1" w:line="360" w:lineRule="auto"/>
        <w:jc w:val="both"/>
        <w:rPr>
          <w:rFonts w:ascii="Times New Roman" w:eastAsia="Times New Roman" w:hAnsi="Times New Roman" w:cs="Times New Roman"/>
          <w:sz w:val="24"/>
          <w:szCs w:val="24"/>
          <w:lang w:eastAsia="tr-TR"/>
        </w:rPr>
      </w:pPr>
      <w:r w:rsidRPr="00BC27E3">
        <w:rPr>
          <w:rFonts w:ascii="Times New Roman" w:eastAsia="Times New Roman" w:hAnsi="Times New Roman" w:cs="Times New Roman"/>
          <w:sz w:val="24"/>
          <w:szCs w:val="24"/>
          <w:lang w:eastAsia="tr-TR"/>
        </w:rPr>
        <w:t>Araştırma performansının teşvik edilmesi amacıyla, performans temelli akademik teşvik ve ödüllendirme mekanizmaları kullanılmaktadır. Bu kapsamda öğretim elemanlarının akademik faaliyetleri, üniversitenin akademik teşvik sistemi ve yükseltme-atanma ölçütleri çerçevesinde değerlendirilmektedir.</w:t>
      </w:r>
    </w:p>
    <w:p w14:paraId="142F9DC8" w14:textId="48DD26F8" w:rsidR="00BC27E3" w:rsidRPr="00BC27E3" w:rsidRDefault="00BC27E3" w:rsidP="00BC27E3">
      <w:pPr>
        <w:spacing w:line="360" w:lineRule="auto"/>
        <w:jc w:val="both"/>
        <w:rPr>
          <w:rFonts w:ascii="Times New Roman" w:hAnsi="Times New Roman" w:cs="Times New Roman"/>
          <w:bCs/>
          <w:sz w:val="24"/>
          <w:szCs w:val="24"/>
        </w:rPr>
      </w:pPr>
      <w:r w:rsidRPr="00BC27E3">
        <w:rPr>
          <w:rFonts w:ascii="Times New Roman" w:hAnsi="Times New Roman" w:cs="Times New Roman"/>
          <w:bCs/>
          <w:sz w:val="24"/>
          <w:szCs w:val="24"/>
        </w:rPr>
        <w:t>Kanıtlar:</w:t>
      </w:r>
      <w:r>
        <w:rPr>
          <w:rFonts w:ascii="Times New Roman" w:hAnsi="Times New Roman" w:cs="Times New Roman"/>
          <w:b/>
          <w:sz w:val="24"/>
          <w:szCs w:val="24"/>
          <w:u w:val="single"/>
        </w:rPr>
        <w:t xml:space="preserve"> </w:t>
      </w:r>
      <w:r w:rsidRPr="00BC27E3">
        <w:rPr>
          <w:rFonts w:ascii="Times New Roman" w:hAnsi="Times New Roman" w:cs="Times New Roman"/>
          <w:bCs/>
          <w:sz w:val="24"/>
          <w:szCs w:val="24"/>
        </w:rPr>
        <w:t xml:space="preserve">-Akademik Teşvik Yönetmeliği </w:t>
      </w:r>
    </w:p>
    <w:p w14:paraId="3E9842D3" w14:textId="1E67F0AD" w:rsidR="00BC27E3" w:rsidRDefault="00BC27E3" w:rsidP="00BC27E3">
      <w:pPr>
        <w:spacing w:line="360" w:lineRule="auto"/>
        <w:jc w:val="both"/>
        <w:rPr>
          <w:rFonts w:ascii="Times New Roman" w:hAnsi="Times New Roman" w:cs="Times New Roman"/>
          <w:bCs/>
          <w:sz w:val="24"/>
          <w:szCs w:val="24"/>
        </w:rPr>
      </w:pPr>
      <w:r w:rsidRPr="00BC27E3">
        <w:rPr>
          <w:rFonts w:ascii="Times New Roman" w:hAnsi="Times New Roman" w:cs="Times New Roman"/>
          <w:bCs/>
          <w:sz w:val="24"/>
          <w:szCs w:val="24"/>
        </w:rPr>
        <w:t>- Karşılaştırmalı Edebiyat Bölüm Faaliyet Raporu</w:t>
      </w:r>
    </w:p>
    <w:p w14:paraId="2830553C" w14:textId="77777777" w:rsidR="00BC27E3" w:rsidRPr="00BC27E3" w:rsidRDefault="00BC27E3" w:rsidP="00BC27E3">
      <w:pPr>
        <w:spacing w:line="360" w:lineRule="auto"/>
        <w:jc w:val="both"/>
        <w:rPr>
          <w:rFonts w:ascii="Times New Roman" w:hAnsi="Times New Roman" w:cs="Times New Roman"/>
          <w:bCs/>
          <w:sz w:val="24"/>
          <w:szCs w:val="24"/>
        </w:rPr>
      </w:pPr>
    </w:p>
    <w:p w14:paraId="7937B894" w14:textId="77777777" w:rsidR="00E02287" w:rsidRPr="00D905DA" w:rsidRDefault="00E02287" w:rsidP="00E0228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C.3.2. Öğretim elemanı/araştırmacı performansının değerlendirilmesi</w:t>
      </w:r>
    </w:p>
    <w:p w14:paraId="1B12A396" w14:textId="1C8BC497" w:rsidR="00BB056D" w:rsidRPr="00D905DA" w:rsidRDefault="00BB056D" w:rsidP="00E02287">
      <w:pPr>
        <w:spacing w:line="360" w:lineRule="auto"/>
        <w:rPr>
          <w:rFonts w:ascii="Times New Roman" w:hAnsi="Times New Roman" w:cs="Times New Roman"/>
          <w:b/>
          <w:sz w:val="24"/>
          <w:szCs w:val="24"/>
          <w:u w:val="single"/>
        </w:rPr>
      </w:pPr>
      <w:r w:rsidRPr="00D905DA">
        <w:rPr>
          <w:rFonts w:ascii="Times New Roman" w:hAnsi="Times New Roman" w:cs="Times New Roman"/>
          <w:b/>
          <w:sz w:val="24"/>
          <w:szCs w:val="24"/>
          <w:u w:val="single"/>
        </w:rPr>
        <w:t>Olgunluk Puanı: 2</w:t>
      </w:r>
    </w:p>
    <w:p w14:paraId="69B0F0C3" w14:textId="7F908F92" w:rsidR="00E02287" w:rsidRPr="00D905DA" w:rsidRDefault="00E02287" w:rsidP="00C1235B">
      <w:pPr>
        <w:autoSpaceDE w:val="0"/>
        <w:autoSpaceDN w:val="0"/>
        <w:adjustRightInd w:val="0"/>
        <w:spacing w:after="0"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Karşılaştırmalı Edebiyat Bölümü </w:t>
      </w:r>
      <w:r w:rsidR="00131242" w:rsidRPr="00D905DA">
        <w:rPr>
          <w:rFonts w:ascii="Times New Roman" w:hAnsi="Times New Roman" w:cs="Times New Roman"/>
          <w:sz w:val="24"/>
          <w:szCs w:val="24"/>
        </w:rPr>
        <w:t xml:space="preserve">öğretim elemanları ders yükü ve öğretim elemanı başına düşen öğrenci sayısı fazlalığının getirdiği iş yüküne </w:t>
      </w:r>
      <w:r w:rsidR="001C0838" w:rsidRPr="00D905DA">
        <w:rPr>
          <w:rFonts w:ascii="Times New Roman" w:hAnsi="Times New Roman" w:cs="Times New Roman"/>
          <w:sz w:val="24"/>
          <w:szCs w:val="24"/>
        </w:rPr>
        <w:t>rağmen</w:t>
      </w:r>
      <w:r w:rsidR="00F77F19" w:rsidRPr="00D905DA">
        <w:rPr>
          <w:rFonts w:ascii="Times New Roman" w:hAnsi="Times New Roman" w:cs="Times New Roman"/>
          <w:sz w:val="24"/>
          <w:szCs w:val="24"/>
        </w:rPr>
        <w:t>,</w:t>
      </w:r>
      <w:r w:rsidR="001C0838" w:rsidRPr="00D905DA">
        <w:rPr>
          <w:rFonts w:ascii="Times New Roman" w:hAnsi="Times New Roman" w:cs="Times New Roman"/>
          <w:sz w:val="24"/>
          <w:szCs w:val="24"/>
        </w:rPr>
        <w:t xml:space="preserve"> </w:t>
      </w:r>
      <w:r w:rsidR="00131242" w:rsidRPr="00D905DA">
        <w:rPr>
          <w:rFonts w:ascii="Times New Roman" w:hAnsi="Times New Roman" w:cs="Times New Roman"/>
          <w:sz w:val="24"/>
          <w:szCs w:val="24"/>
        </w:rPr>
        <w:t>akademik çalışmalarında nitelik</w:t>
      </w:r>
      <w:r w:rsidR="00F77F19" w:rsidRPr="00D905DA">
        <w:rPr>
          <w:rFonts w:ascii="Times New Roman" w:hAnsi="Times New Roman" w:cs="Times New Roman"/>
          <w:sz w:val="24"/>
          <w:szCs w:val="24"/>
        </w:rPr>
        <w:t>li</w:t>
      </w:r>
      <w:r w:rsidR="00131242" w:rsidRPr="00D905DA">
        <w:rPr>
          <w:rFonts w:ascii="Times New Roman" w:hAnsi="Times New Roman" w:cs="Times New Roman"/>
          <w:sz w:val="24"/>
          <w:szCs w:val="24"/>
        </w:rPr>
        <w:t xml:space="preserve"> </w:t>
      </w:r>
      <w:r w:rsidR="00131242" w:rsidRPr="00D905DA">
        <w:rPr>
          <w:rFonts w:ascii="Times New Roman" w:hAnsi="Times New Roman" w:cs="Times New Roman"/>
          <w:sz w:val="24"/>
          <w:szCs w:val="24"/>
        </w:rPr>
        <w:lastRenderedPageBreak/>
        <w:t>ve nicelik</w:t>
      </w:r>
      <w:r w:rsidR="00F77F19" w:rsidRPr="00D905DA">
        <w:rPr>
          <w:rFonts w:ascii="Times New Roman" w:hAnsi="Times New Roman" w:cs="Times New Roman"/>
          <w:sz w:val="24"/>
          <w:szCs w:val="24"/>
        </w:rPr>
        <w:t>li çalışmalar yapmaya önem vermektedir</w:t>
      </w:r>
      <w:r w:rsidR="00F534A0" w:rsidRPr="00D905DA">
        <w:rPr>
          <w:rFonts w:ascii="Times New Roman" w:hAnsi="Times New Roman" w:cs="Times New Roman"/>
          <w:sz w:val="24"/>
          <w:szCs w:val="24"/>
        </w:rPr>
        <w:t>.</w:t>
      </w:r>
      <w:r w:rsidR="00F77F19" w:rsidRPr="00D905DA">
        <w:rPr>
          <w:rFonts w:ascii="Times New Roman" w:hAnsi="Times New Roman" w:cs="Times New Roman"/>
          <w:sz w:val="24"/>
          <w:szCs w:val="24"/>
        </w:rPr>
        <w:t xml:space="preserve"> </w:t>
      </w:r>
      <w:r w:rsidR="00F534A0" w:rsidRPr="00D905DA">
        <w:rPr>
          <w:rFonts w:ascii="Times New Roman" w:hAnsi="Times New Roman" w:cs="Times New Roman"/>
          <w:sz w:val="24"/>
          <w:szCs w:val="24"/>
        </w:rPr>
        <w:t>Karşılaştırmalı Edebiyat bölümü öğretim</w:t>
      </w:r>
      <w:r w:rsidR="00F77F19" w:rsidRPr="00D905DA">
        <w:rPr>
          <w:rFonts w:ascii="Times New Roman" w:hAnsi="Times New Roman" w:cs="Times New Roman"/>
          <w:sz w:val="24"/>
          <w:szCs w:val="24"/>
        </w:rPr>
        <w:t xml:space="preserve"> elemanları 2025 yılında bir ulusal, hakemli ve uluslararası dergilerde </w:t>
      </w:r>
      <w:r w:rsidR="00F534A0" w:rsidRPr="00D905DA">
        <w:rPr>
          <w:rFonts w:ascii="Times New Roman" w:hAnsi="Times New Roman" w:cs="Times New Roman"/>
          <w:sz w:val="24"/>
          <w:szCs w:val="24"/>
        </w:rPr>
        <w:t>dokuz</w:t>
      </w:r>
      <w:r w:rsidR="00F77F19" w:rsidRPr="00D905DA">
        <w:rPr>
          <w:rFonts w:ascii="Times New Roman" w:hAnsi="Times New Roman" w:cs="Times New Roman"/>
          <w:sz w:val="24"/>
          <w:szCs w:val="24"/>
        </w:rPr>
        <w:t xml:space="preserve"> makale yayı</w:t>
      </w:r>
      <w:r w:rsidR="00F534A0" w:rsidRPr="00D905DA">
        <w:rPr>
          <w:rFonts w:ascii="Times New Roman" w:hAnsi="Times New Roman" w:cs="Times New Roman"/>
          <w:sz w:val="24"/>
          <w:szCs w:val="24"/>
        </w:rPr>
        <w:t>m</w:t>
      </w:r>
      <w:r w:rsidR="00F77F19" w:rsidRPr="00D905DA">
        <w:rPr>
          <w:rFonts w:ascii="Times New Roman" w:hAnsi="Times New Roman" w:cs="Times New Roman"/>
          <w:sz w:val="24"/>
          <w:szCs w:val="24"/>
        </w:rPr>
        <w:t xml:space="preserve">lamış, uluslararası altı bildiri sunmuş, </w:t>
      </w:r>
      <w:r w:rsidR="00F534A0" w:rsidRPr="00D905DA">
        <w:rPr>
          <w:rFonts w:ascii="Times New Roman" w:hAnsi="Times New Roman" w:cs="Times New Roman"/>
          <w:sz w:val="24"/>
          <w:szCs w:val="24"/>
        </w:rPr>
        <w:t>yurtiçinde iki kitap ve yurtiçinde iki, yurtdışında beş kitap bölümü yayımlamıştır</w:t>
      </w:r>
      <w:r w:rsidR="00131242" w:rsidRPr="00D905DA">
        <w:rPr>
          <w:rFonts w:ascii="Times New Roman" w:hAnsi="Times New Roman" w:cs="Times New Roman"/>
          <w:sz w:val="24"/>
          <w:szCs w:val="24"/>
        </w:rPr>
        <w:t xml:space="preserve">. Bu durum performans göstergelerinde izlenebildiği gibi Akademik teşvik başvurularında </w:t>
      </w:r>
      <w:r w:rsidR="007900A6" w:rsidRPr="00D905DA">
        <w:rPr>
          <w:rFonts w:ascii="Times New Roman" w:hAnsi="Times New Roman" w:cs="Times New Roman"/>
          <w:sz w:val="24"/>
          <w:szCs w:val="24"/>
        </w:rPr>
        <w:t>da gözlemlenebilmektedir</w:t>
      </w:r>
      <w:r w:rsidR="00610814" w:rsidRPr="00D905DA">
        <w:rPr>
          <w:rFonts w:ascii="Times New Roman" w:hAnsi="Times New Roman" w:cs="Times New Roman"/>
          <w:sz w:val="24"/>
          <w:szCs w:val="24"/>
        </w:rPr>
        <w:t>. 202</w:t>
      </w:r>
      <w:r w:rsidR="0091627E" w:rsidRPr="00D905DA">
        <w:rPr>
          <w:rFonts w:ascii="Times New Roman" w:hAnsi="Times New Roman" w:cs="Times New Roman"/>
          <w:sz w:val="24"/>
          <w:szCs w:val="24"/>
        </w:rPr>
        <w:t>5</w:t>
      </w:r>
      <w:r w:rsidR="00610814" w:rsidRPr="00D905DA">
        <w:rPr>
          <w:rFonts w:ascii="Times New Roman" w:hAnsi="Times New Roman" w:cs="Times New Roman"/>
          <w:sz w:val="24"/>
          <w:szCs w:val="24"/>
        </w:rPr>
        <w:t xml:space="preserve"> yılında </w:t>
      </w:r>
      <w:r w:rsidR="009A06A4" w:rsidRPr="00D905DA">
        <w:rPr>
          <w:rFonts w:ascii="Times New Roman" w:hAnsi="Times New Roman" w:cs="Times New Roman"/>
          <w:sz w:val="24"/>
          <w:szCs w:val="24"/>
        </w:rPr>
        <w:t>5</w:t>
      </w:r>
      <w:r w:rsidR="007900A6" w:rsidRPr="00D905DA">
        <w:rPr>
          <w:rFonts w:ascii="Times New Roman" w:hAnsi="Times New Roman" w:cs="Times New Roman"/>
          <w:sz w:val="24"/>
          <w:szCs w:val="24"/>
        </w:rPr>
        <w:t xml:space="preserve"> </w:t>
      </w:r>
      <w:r w:rsidR="00610814" w:rsidRPr="00D905DA">
        <w:rPr>
          <w:rFonts w:ascii="Times New Roman" w:hAnsi="Times New Roman" w:cs="Times New Roman"/>
          <w:sz w:val="24"/>
          <w:szCs w:val="24"/>
        </w:rPr>
        <w:t xml:space="preserve">öğretim üyesi ve elemanı Akademik Teşvik </w:t>
      </w:r>
      <w:proofErr w:type="spellStart"/>
      <w:r w:rsidR="00610814" w:rsidRPr="00D905DA">
        <w:rPr>
          <w:rFonts w:ascii="Times New Roman" w:hAnsi="Times New Roman" w:cs="Times New Roman"/>
          <w:sz w:val="24"/>
          <w:szCs w:val="24"/>
        </w:rPr>
        <w:t>Ödeneği’ne</w:t>
      </w:r>
      <w:proofErr w:type="spellEnd"/>
      <w:r w:rsidR="00610814" w:rsidRPr="00D905DA">
        <w:rPr>
          <w:rFonts w:ascii="Times New Roman" w:hAnsi="Times New Roman" w:cs="Times New Roman"/>
          <w:sz w:val="24"/>
          <w:szCs w:val="24"/>
        </w:rPr>
        <w:t xml:space="preserve"> başvurmuştur.</w:t>
      </w:r>
    </w:p>
    <w:p w14:paraId="4411515D" w14:textId="77777777" w:rsidR="00A01807" w:rsidRPr="00D905DA" w:rsidRDefault="00A01807" w:rsidP="00A01807">
      <w:pPr>
        <w:spacing w:line="360" w:lineRule="auto"/>
        <w:jc w:val="both"/>
        <w:rPr>
          <w:rFonts w:ascii="Times New Roman" w:hAnsi="Times New Roman" w:cs="Times New Roman"/>
          <w:bCs/>
          <w:sz w:val="24"/>
          <w:szCs w:val="24"/>
        </w:rPr>
      </w:pPr>
    </w:p>
    <w:p w14:paraId="676B4588" w14:textId="77777777" w:rsidR="000F3371" w:rsidRPr="00D905DA" w:rsidRDefault="000F3371" w:rsidP="00A01807">
      <w:pPr>
        <w:spacing w:line="360" w:lineRule="auto"/>
        <w:jc w:val="both"/>
        <w:rPr>
          <w:rFonts w:ascii="Times New Roman" w:hAnsi="Times New Roman" w:cs="Times New Roman"/>
          <w:bCs/>
          <w:sz w:val="24"/>
          <w:szCs w:val="24"/>
        </w:rPr>
      </w:pPr>
      <w:r w:rsidRPr="00D905DA">
        <w:rPr>
          <w:rFonts w:ascii="Times New Roman" w:hAnsi="Times New Roman" w:cs="Times New Roman"/>
          <w:bCs/>
          <w:sz w:val="24"/>
          <w:szCs w:val="24"/>
        </w:rPr>
        <w:t xml:space="preserve">Kanıtlar: </w:t>
      </w:r>
      <w:hyperlink r:id="rId54" w:history="1">
        <w:r w:rsidR="00210AD8" w:rsidRPr="00D905DA">
          <w:rPr>
            <w:rStyle w:val="Kpr"/>
            <w:rFonts w:ascii="Times New Roman" w:hAnsi="Times New Roman" w:cs="Times New Roman"/>
            <w:bCs/>
            <w:sz w:val="24"/>
            <w:szCs w:val="24"/>
          </w:rPr>
          <w:t>https://atosis.ogu.edu.tr/Account/Login</w:t>
        </w:r>
      </w:hyperlink>
    </w:p>
    <w:p w14:paraId="19577010" w14:textId="77777777" w:rsidR="00210AD8" w:rsidRPr="00D905DA" w:rsidRDefault="00210AD8" w:rsidP="00A01807">
      <w:pPr>
        <w:spacing w:line="360" w:lineRule="auto"/>
        <w:jc w:val="both"/>
        <w:rPr>
          <w:rFonts w:ascii="Times New Roman" w:hAnsi="Times New Roman" w:cs="Times New Roman"/>
          <w:bCs/>
          <w:sz w:val="24"/>
          <w:szCs w:val="24"/>
        </w:rPr>
      </w:pPr>
    </w:p>
    <w:p w14:paraId="4A72E0BE" w14:textId="77777777" w:rsidR="00210AD8" w:rsidRPr="00D905DA" w:rsidRDefault="00210AD8" w:rsidP="00A01807">
      <w:pPr>
        <w:spacing w:line="360" w:lineRule="auto"/>
        <w:jc w:val="both"/>
        <w:rPr>
          <w:rFonts w:ascii="Times New Roman" w:hAnsi="Times New Roman" w:cs="Times New Roman"/>
          <w:b/>
          <w:bCs/>
          <w:sz w:val="24"/>
          <w:szCs w:val="24"/>
        </w:rPr>
      </w:pPr>
      <w:r w:rsidRPr="00D905DA">
        <w:rPr>
          <w:rFonts w:ascii="Times New Roman" w:hAnsi="Times New Roman" w:cs="Times New Roman"/>
          <w:b/>
          <w:bCs/>
          <w:sz w:val="24"/>
          <w:szCs w:val="24"/>
        </w:rPr>
        <w:t xml:space="preserve">D. </w:t>
      </w:r>
      <w:r w:rsidR="00875303" w:rsidRPr="00D905DA">
        <w:rPr>
          <w:rFonts w:ascii="Times New Roman" w:hAnsi="Times New Roman" w:cs="Times New Roman"/>
          <w:b/>
          <w:bCs/>
          <w:sz w:val="24"/>
          <w:szCs w:val="24"/>
        </w:rPr>
        <w:t>TOPLUMSAL KATKI</w:t>
      </w:r>
    </w:p>
    <w:p w14:paraId="3424A514" w14:textId="77777777" w:rsidR="00210AD8" w:rsidRPr="00D905DA" w:rsidRDefault="00210AD8" w:rsidP="00A01807">
      <w:pPr>
        <w:spacing w:line="360" w:lineRule="auto"/>
        <w:jc w:val="both"/>
        <w:rPr>
          <w:rFonts w:ascii="Times New Roman" w:hAnsi="Times New Roman" w:cs="Times New Roman"/>
          <w:b/>
          <w:bCs/>
          <w:sz w:val="24"/>
          <w:szCs w:val="24"/>
          <w:u w:val="single"/>
        </w:rPr>
      </w:pPr>
      <w:r w:rsidRPr="00D905DA">
        <w:rPr>
          <w:rFonts w:ascii="Times New Roman" w:hAnsi="Times New Roman" w:cs="Times New Roman"/>
          <w:b/>
          <w:bCs/>
          <w:sz w:val="24"/>
          <w:szCs w:val="24"/>
          <w:u w:val="single"/>
        </w:rPr>
        <w:t>D.1. Toplumsal Katkı Süreçlerinin Yönetimi ve Toplumsal Katkı Kaynakları</w:t>
      </w:r>
    </w:p>
    <w:p w14:paraId="0E530E77" w14:textId="740FD5C8" w:rsidR="00BB056D" w:rsidRPr="007E0DCC" w:rsidRDefault="00BB056D" w:rsidP="00A01807">
      <w:pPr>
        <w:spacing w:line="360" w:lineRule="auto"/>
        <w:jc w:val="both"/>
        <w:rPr>
          <w:rFonts w:ascii="Times New Roman" w:hAnsi="Times New Roman" w:cs="Times New Roman"/>
          <w:b/>
          <w:bCs/>
          <w:sz w:val="24"/>
          <w:szCs w:val="24"/>
        </w:rPr>
      </w:pPr>
      <w:r w:rsidRPr="007E0DCC">
        <w:rPr>
          <w:rFonts w:ascii="Times New Roman" w:hAnsi="Times New Roman" w:cs="Times New Roman"/>
          <w:b/>
          <w:bCs/>
          <w:sz w:val="24"/>
          <w:szCs w:val="24"/>
        </w:rPr>
        <w:t>Olgunluk Puanı: 3</w:t>
      </w:r>
    </w:p>
    <w:p w14:paraId="7CDDB1C0" w14:textId="77777777" w:rsidR="00210AD8" w:rsidRPr="00D905DA" w:rsidRDefault="00210AD8" w:rsidP="00210AD8">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Karşılaştırmalı Edebiyat Bölümü öğretim elemanları toplumsal katkı bağlamında kamuya açık panel ve konferanslarda konuşmacı olarak yer almaktadır. </w:t>
      </w:r>
    </w:p>
    <w:p w14:paraId="56D1FBC5" w14:textId="27226187" w:rsidR="00F534A0" w:rsidRPr="00D905DA" w:rsidRDefault="00F534A0" w:rsidP="00210AD8">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Kanıtlar: </w:t>
      </w:r>
    </w:p>
    <w:p w14:paraId="26A90858" w14:textId="3DB1DE2D" w:rsidR="004A76FB" w:rsidRPr="00D905DA" w:rsidRDefault="00F534A0" w:rsidP="00210AD8">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Borsa İstanbul Fen Lisesi Antik Dönem Mitolojisi: </w:t>
      </w:r>
    </w:p>
    <w:p w14:paraId="5653A47A" w14:textId="219EA188" w:rsidR="00F534A0" w:rsidRPr="00D905DA" w:rsidRDefault="00F534A0" w:rsidP="00210AD8">
      <w:pPr>
        <w:spacing w:line="360" w:lineRule="auto"/>
        <w:jc w:val="both"/>
        <w:rPr>
          <w:rFonts w:ascii="Times New Roman" w:hAnsi="Times New Roman" w:cs="Times New Roman"/>
          <w:sz w:val="24"/>
          <w:szCs w:val="24"/>
        </w:rPr>
      </w:pPr>
      <w:hyperlink r:id="rId55" w:history="1">
        <w:r w:rsidRPr="00D905DA">
          <w:rPr>
            <w:rStyle w:val="Kpr"/>
            <w:rFonts w:ascii="Times New Roman" w:hAnsi="Times New Roman" w:cs="Times New Roman"/>
            <w:sz w:val="24"/>
            <w:szCs w:val="24"/>
          </w:rPr>
          <w:t>https://bif.meb.k12.tr/icerikler/akademiksohbetlerimizdevamediyor_15137166.html</w:t>
        </w:r>
      </w:hyperlink>
      <w:r w:rsidRPr="00D905DA">
        <w:rPr>
          <w:rFonts w:ascii="Times New Roman" w:hAnsi="Times New Roman" w:cs="Times New Roman"/>
          <w:sz w:val="24"/>
          <w:szCs w:val="24"/>
        </w:rPr>
        <w:t xml:space="preserve"> </w:t>
      </w:r>
    </w:p>
    <w:p w14:paraId="5AE74E74" w14:textId="6FA64995" w:rsidR="00F534A0" w:rsidRDefault="00F534A0" w:rsidP="00210AD8">
      <w:pPr>
        <w:spacing w:line="360" w:lineRule="auto"/>
        <w:jc w:val="both"/>
        <w:rPr>
          <w:rFonts w:ascii="Times New Roman" w:hAnsi="Times New Roman" w:cs="Times New Roman"/>
          <w:sz w:val="24"/>
          <w:szCs w:val="24"/>
        </w:rPr>
      </w:pPr>
      <w:r w:rsidRPr="00D905DA">
        <w:rPr>
          <w:rFonts w:ascii="Times New Roman" w:hAnsi="Times New Roman" w:cs="Times New Roman"/>
          <w:sz w:val="24"/>
          <w:szCs w:val="24"/>
        </w:rPr>
        <w:t xml:space="preserve">Ek. D1. -1: +Entropi Okumaları Türk Çocuk Edebiyatında Özgün Bir Kalem Erol </w:t>
      </w:r>
      <w:proofErr w:type="spellStart"/>
      <w:r w:rsidRPr="00D905DA">
        <w:rPr>
          <w:rFonts w:ascii="Times New Roman" w:hAnsi="Times New Roman" w:cs="Times New Roman"/>
          <w:sz w:val="24"/>
          <w:szCs w:val="24"/>
        </w:rPr>
        <w:t>Büyükmeriç</w:t>
      </w:r>
      <w:proofErr w:type="spellEnd"/>
    </w:p>
    <w:p w14:paraId="473A994D" w14:textId="77777777" w:rsidR="00BC27E3" w:rsidRDefault="00BC27E3" w:rsidP="00210AD8">
      <w:pPr>
        <w:spacing w:line="360" w:lineRule="auto"/>
        <w:jc w:val="both"/>
        <w:rPr>
          <w:rFonts w:ascii="Times New Roman" w:hAnsi="Times New Roman" w:cs="Times New Roman"/>
          <w:sz w:val="24"/>
          <w:szCs w:val="24"/>
        </w:rPr>
      </w:pPr>
    </w:p>
    <w:p w14:paraId="69B98956" w14:textId="13C3F3C0" w:rsidR="00BC27E3" w:rsidRPr="007E0DCC" w:rsidRDefault="00BC27E3" w:rsidP="00210AD8">
      <w:pPr>
        <w:spacing w:line="360" w:lineRule="auto"/>
        <w:jc w:val="both"/>
        <w:rPr>
          <w:rFonts w:ascii="Times New Roman" w:hAnsi="Times New Roman" w:cs="Times New Roman"/>
          <w:b/>
          <w:bCs/>
          <w:sz w:val="24"/>
          <w:szCs w:val="24"/>
          <w:u w:val="single"/>
        </w:rPr>
      </w:pPr>
      <w:r w:rsidRPr="007E0DCC">
        <w:rPr>
          <w:rFonts w:ascii="Times New Roman" w:hAnsi="Times New Roman" w:cs="Times New Roman"/>
          <w:b/>
          <w:bCs/>
          <w:sz w:val="24"/>
          <w:szCs w:val="24"/>
          <w:u w:val="single"/>
        </w:rPr>
        <w:t>D.1.2. Kaynaklar</w:t>
      </w:r>
    </w:p>
    <w:p w14:paraId="2123174A" w14:textId="5C7CD7E3" w:rsidR="00BC27E3" w:rsidRPr="007E0DCC" w:rsidRDefault="00BC27E3" w:rsidP="00210AD8">
      <w:pPr>
        <w:spacing w:line="360" w:lineRule="auto"/>
        <w:jc w:val="both"/>
        <w:rPr>
          <w:rFonts w:ascii="Times New Roman" w:hAnsi="Times New Roman" w:cs="Times New Roman"/>
          <w:b/>
          <w:bCs/>
          <w:sz w:val="24"/>
          <w:szCs w:val="24"/>
        </w:rPr>
      </w:pPr>
      <w:r w:rsidRPr="007E0DCC">
        <w:rPr>
          <w:rFonts w:ascii="Times New Roman" w:hAnsi="Times New Roman" w:cs="Times New Roman"/>
          <w:b/>
          <w:bCs/>
          <w:sz w:val="24"/>
          <w:szCs w:val="24"/>
        </w:rPr>
        <w:t xml:space="preserve">Olgunluk Puanı: </w:t>
      </w:r>
      <w:r w:rsidR="006C0286" w:rsidRPr="007E0DCC">
        <w:rPr>
          <w:rFonts w:ascii="Times New Roman" w:hAnsi="Times New Roman" w:cs="Times New Roman"/>
          <w:b/>
          <w:bCs/>
          <w:sz w:val="24"/>
          <w:szCs w:val="24"/>
        </w:rPr>
        <w:t>1</w:t>
      </w:r>
    </w:p>
    <w:p w14:paraId="63DB2881" w14:textId="6186D0F0" w:rsidR="006C0286" w:rsidRPr="00D905DA" w:rsidRDefault="006C0286" w:rsidP="00210AD8">
      <w:pPr>
        <w:spacing w:line="360" w:lineRule="auto"/>
        <w:jc w:val="both"/>
        <w:rPr>
          <w:rFonts w:ascii="Times New Roman" w:hAnsi="Times New Roman" w:cs="Times New Roman"/>
          <w:sz w:val="24"/>
          <w:szCs w:val="24"/>
        </w:rPr>
      </w:pPr>
      <w:r w:rsidRPr="006C0286">
        <w:rPr>
          <w:rFonts w:ascii="Times New Roman" w:hAnsi="Times New Roman" w:cs="Times New Roman"/>
          <w:sz w:val="24"/>
          <w:szCs w:val="24"/>
        </w:rPr>
        <w:t>Eskişehir Osmangazi Üniversitesi’nde toplumsal katkı faaliyetlerine yönelik mali, fiziksel ve insan kaynağı, üniversitenin misyonu ve stratejik hedefleri doğrultusunda planlanmakta ve kurumsal yapı içerisinde tanımlanmış mekanizmalar aracılığıyla sağlanmaktadır.</w:t>
      </w:r>
    </w:p>
    <w:p w14:paraId="6504CD76" w14:textId="006F4C31" w:rsidR="006C0286" w:rsidRDefault="006C0286" w:rsidP="00A0180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Kanıt: </w:t>
      </w:r>
    </w:p>
    <w:p w14:paraId="235A8220" w14:textId="7E6CA3E4" w:rsidR="006C0286" w:rsidRDefault="006C0286" w:rsidP="00A01807">
      <w:pPr>
        <w:spacing w:line="360" w:lineRule="auto"/>
        <w:jc w:val="both"/>
        <w:rPr>
          <w:rFonts w:ascii="Times New Roman" w:hAnsi="Times New Roman" w:cs="Times New Roman"/>
          <w:bCs/>
          <w:sz w:val="24"/>
          <w:szCs w:val="24"/>
        </w:rPr>
      </w:pPr>
      <w:hyperlink r:id="rId56" w:history="1">
        <w:r w:rsidRPr="007A0303">
          <w:rPr>
            <w:rStyle w:val="Kpr"/>
            <w:rFonts w:ascii="Times New Roman" w:hAnsi="Times New Roman" w:cs="Times New Roman"/>
            <w:bCs/>
            <w:sz w:val="24"/>
            <w:szCs w:val="24"/>
          </w:rPr>
          <w:t>https://kalite.ogu.edu.tr/Sayfa/Index/61/toplumsal-katki</w:t>
        </w:r>
      </w:hyperlink>
      <w:r>
        <w:rPr>
          <w:rFonts w:ascii="Times New Roman" w:hAnsi="Times New Roman" w:cs="Times New Roman"/>
          <w:bCs/>
          <w:sz w:val="24"/>
          <w:szCs w:val="24"/>
        </w:rPr>
        <w:t xml:space="preserve"> </w:t>
      </w:r>
    </w:p>
    <w:p w14:paraId="3BF2C764" w14:textId="5E49571C" w:rsidR="006C0286" w:rsidRDefault="006C0286" w:rsidP="00A01807">
      <w:pPr>
        <w:spacing w:line="360" w:lineRule="auto"/>
        <w:jc w:val="both"/>
        <w:rPr>
          <w:rFonts w:ascii="Times New Roman" w:hAnsi="Times New Roman" w:cs="Times New Roman"/>
          <w:bCs/>
          <w:sz w:val="24"/>
          <w:szCs w:val="24"/>
        </w:rPr>
      </w:pPr>
    </w:p>
    <w:p w14:paraId="0FED97B6" w14:textId="52B6CEB2" w:rsidR="006C0286" w:rsidRPr="007E0DCC" w:rsidRDefault="006C0286" w:rsidP="00A01807">
      <w:pPr>
        <w:spacing w:line="360" w:lineRule="auto"/>
        <w:jc w:val="both"/>
        <w:rPr>
          <w:rFonts w:ascii="Times New Roman" w:hAnsi="Times New Roman" w:cs="Times New Roman"/>
          <w:b/>
          <w:sz w:val="24"/>
          <w:szCs w:val="24"/>
        </w:rPr>
      </w:pPr>
      <w:r w:rsidRPr="007E0DCC">
        <w:rPr>
          <w:rFonts w:ascii="Times New Roman" w:hAnsi="Times New Roman" w:cs="Times New Roman"/>
          <w:b/>
          <w:sz w:val="24"/>
          <w:szCs w:val="24"/>
        </w:rPr>
        <w:lastRenderedPageBreak/>
        <w:t>D.2. T</w:t>
      </w:r>
      <w:r w:rsidR="00FC3544" w:rsidRPr="007E0DCC">
        <w:rPr>
          <w:rFonts w:ascii="Times New Roman" w:hAnsi="Times New Roman" w:cs="Times New Roman"/>
          <w:b/>
          <w:sz w:val="24"/>
          <w:szCs w:val="24"/>
        </w:rPr>
        <w:t xml:space="preserve">oplumsal Katkı Performansı </w:t>
      </w:r>
    </w:p>
    <w:p w14:paraId="2BB9FCAA" w14:textId="2BA218B7" w:rsidR="006C0286" w:rsidRDefault="006C0286" w:rsidP="00A01807">
      <w:pPr>
        <w:spacing w:line="360" w:lineRule="auto"/>
        <w:jc w:val="both"/>
        <w:rPr>
          <w:rFonts w:ascii="Times New Roman" w:hAnsi="Times New Roman" w:cs="Times New Roman"/>
          <w:b/>
          <w:sz w:val="24"/>
          <w:szCs w:val="24"/>
          <w:u w:val="single"/>
        </w:rPr>
      </w:pPr>
      <w:r w:rsidRPr="007E0DCC">
        <w:rPr>
          <w:rFonts w:ascii="Times New Roman" w:hAnsi="Times New Roman" w:cs="Times New Roman"/>
          <w:b/>
          <w:sz w:val="24"/>
          <w:szCs w:val="24"/>
          <w:u w:val="single"/>
        </w:rPr>
        <w:t xml:space="preserve">D.2.1. Toplumsal katkı performansının izlenmesi ve değerlendirilmesi </w:t>
      </w:r>
    </w:p>
    <w:p w14:paraId="2A201162" w14:textId="1E0189C6" w:rsidR="007E0DCC" w:rsidRPr="007E0DCC" w:rsidRDefault="007E0DCC" w:rsidP="00A01807">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Olgunluk Puanı: 1</w:t>
      </w:r>
    </w:p>
    <w:p w14:paraId="48143C0D" w14:textId="779CAFF7" w:rsidR="006C0286" w:rsidRDefault="007E0DCC" w:rsidP="00A01807">
      <w:pPr>
        <w:spacing w:line="360" w:lineRule="auto"/>
        <w:jc w:val="both"/>
        <w:rPr>
          <w:rFonts w:ascii="Times New Roman" w:hAnsi="Times New Roman" w:cs="Times New Roman"/>
          <w:bCs/>
          <w:sz w:val="24"/>
          <w:szCs w:val="24"/>
        </w:rPr>
      </w:pPr>
      <w:r w:rsidRPr="007E0DCC">
        <w:rPr>
          <w:rFonts w:ascii="Times New Roman" w:hAnsi="Times New Roman" w:cs="Times New Roman"/>
          <w:bCs/>
          <w:sz w:val="24"/>
          <w:szCs w:val="24"/>
        </w:rPr>
        <w:t>Toplumsal katkı faaliyetleri; üniversitenin ilgili akademik ve idari birimleri, fakülteler ve bölüm düzeyindeki çalışmalar aracılığıyla yürütülmektedir. Ulusal ve uluslararası kurum ve kuruluşlarla gerçekleştirilen iş birlikleri, kamu kurumlarına yönelik görevlendirmeler ve üniversite bünyesindeki merkezler aracılığıyla yapılan faaliyetler izlenmekte ve kayıt altına alınmaktadır.</w:t>
      </w:r>
    </w:p>
    <w:p w14:paraId="464CC1CB" w14:textId="46108B15" w:rsidR="006C0286" w:rsidRDefault="006C0286" w:rsidP="00A0180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Kanıt: </w:t>
      </w:r>
    </w:p>
    <w:p w14:paraId="3CE92456" w14:textId="72852C06" w:rsidR="006C0286" w:rsidRDefault="006C0286" w:rsidP="00A0180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6C0286">
        <w:rPr>
          <w:rFonts w:ascii="Times New Roman" w:hAnsi="Times New Roman" w:cs="Times New Roman"/>
          <w:bCs/>
          <w:sz w:val="24"/>
          <w:szCs w:val="24"/>
        </w:rPr>
        <w:t>Eskişehir Osmangazi Üniversitesi Stratejik Planı 2023-2027</w:t>
      </w:r>
    </w:p>
    <w:p w14:paraId="264AC6B6" w14:textId="77777777" w:rsidR="007E0DCC" w:rsidRDefault="007E0DCC" w:rsidP="007E0DCC">
      <w:pPr>
        <w:spacing w:line="360" w:lineRule="auto"/>
        <w:jc w:val="both"/>
        <w:rPr>
          <w:rFonts w:ascii="Times New Roman" w:hAnsi="Times New Roman" w:cs="Times New Roman"/>
          <w:bCs/>
          <w:sz w:val="24"/>
          <w:szCs w:val="24"/>
        </w:rPr>
      </w:pPr>
      <w:hyperlink r:id="rId57" w:history="1">
        <w:r w:rsidRPr="007A0303">
          <w:rPr>
            <w:rStyle w:val="Kpr"/>
            <w:rFonts w:ascii="Times New Roman" w:hAnsi="Times New Roman" w:cs="Times New Roman"/>
            <w:bCs/>
            <w:sz w:val="24"/>
            <w:szCs w:val="24"/>
          </w:rPr>
          <w:t>https://kalite.ogu.edu.tr/Sayfa/Index/61/toplumsal-katki</w:t>
        </w:r>
      </w:hyperlink>
      <w:r>
        <w:rPr>
          <w:rFonts w:ascii="Times New Roman" w:hAnsi="Times New Roman" w:cs="Times New Roman"/>
          <w:bCs/>
          <w:sz w:val="24"/>
          <w:szCs w:val="24"/>
        </w:rPr>
        <w:t xml:space="preserve"> </w:t>
      </w:r>
    </w:p>
    <w:p w14:paraId="324F465A" w14:textId="77777777" w:rsidR="007E0DCC" w:rsidRPr="00D905DA" w:rsidRDefault="007E0DCC" w:rsidP="00A01807">
      <w:pPr>
        <w:spacing w:line="360" w:lineRule="auto"/>
        <w:jc w:val="both"/>
        <w:rPr>
          <w:rFonts w:ascii="Times New Roman" w:hAnsi="Times New Roman" w:cs="Times New Roman"/>
          <w:bCs/>
          <w:sz w:val="24"/>
          <w:szCs w:val="24"/>
        </w:rPr>
      </w:pPr>
    </w:p>
    <w:sectPr w:rsidR="007E0DCC" w:rsidRPr="00D905DA" w:rsidSect="00A51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14B3"/>
    <w:multiLevelType w:val="multilevel"/>
    <w:tmpl w:val="A64E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303E9"/>
    <w:multiLevelType w:val="multilevel"/>
    <w:tmpl w:val="7448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F045D"/>
    <w:multiLevelType w:val="hybridMultilevel"/>
    <w:tmpl w:val="0914B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6B1ACD"/>
    <w:multiLevelType w:val="hybridMultilevel"/>
    <w:tmpl w:val="977025AC"/>
    <w:lvl w:ilvl="0" w:tplc="7372608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912BF6"/>
    <w:multiLevelType w:val="hybridMultilevel"/>
    <w:tmpl w:val="49CC8AD2"/>
    <w:lvl w:ilvl="0" w:tplc="FB86D594">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91404E"/>
    <w:multiLevelType w:val="hybridMultilevel"/>
    <w:tmpl w:val="48FE8E68"/>
    <w:lvl w:ilvl="0" w:tplc="9B442E80">
      <w:start w:val="2"/>
      <w:numFmt w:val="bullet"/>
      <w:lvlText w:val="-"/>
      <w:lvlJc w:val="left"/>
      <w:pPr>
        <w:ind w:left="720" w:hanging="360"/>
      </w:pPr>
      <w:rPr>
        <w:rFonts w:ascii="Times New Roman" w:eastAsiaTheme="minorHAnsi" w:hAnsi="Times New Roman" w:cs="Times New Roman" w:hint="default"/>
        <w:color w:val="0563C1" w:themeColor="hyperlink"/>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167526"/>
    <w:multiLevelType w:val="hybridMultilevel"/>
    <w:tmpl w:val="01985C72"/>
    <w:lvl w:ilvl="0" w:tplc="C78CDD30">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7" w15:restartNumberingAfterBreak="0">
    <w:nsid w:val="69C9150C"/>
    <w:multiLevelType w:val="hybridMultilevel"/>
    <w:tmpl w:val="AFEECC0C"/>
    <w:lvl w:ilvl="0" w:tplc="341693C6">
      <w:start w:val="2020"/>
      <w:numFmt w:val="bullet"/>
      <w:lvlText w:val="-"/>
      <w:lvlJc w:val="left"/>
      <w:pPr>
        <w:ind w:left="405" w:hanging="360"/>
      </w:pPr>
      <w:rPr>
        <w:rFonts w:ascii="Times New Roman" w:eastAsiaTheme="minorHAnsi"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8" w15:restartNumberingAfterBreak="0">
    <w:nsid w:val="6BD80050"/>
    <w:multiLevelType w:val="hybridMultilevel"/>
    <w:tmpl w:val="941C7B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45950E5"/>
    <w:multiLevelType w:val="multilevel"/>
    <w:tmpl w:val="564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656301">
    <w:abstractNumId w:val="8"/>
  </w:num>
  <w:num w:numId="2" w16cid:durableId="826475372">
    <w:abstractNumId w:val="6"/>
  </w:num>
  <w:num w:numId="3" w16cid:durableId="1828940604">
    <w:abstractNumId w:val="2"/>
  </w:num>
  <w:num w:numId="4" w16cid:durableId="100994861">
    <w:abstractNumId w:val="3"/>
  </w:num>
  <w:num w:numId="5" w16cid:durableId="1662346902">
    <w:abstractNumId w:val="5"/>
  </w:num>
  <w:num w:numId="6" w16cid:durableId="1743677520">
    <w:abstractNumId w:val="4"/>
  </w:num>
  <w:num w:numId="7" w16cid:durableId="1025405628">
    <w:abstractNumId w:val="7"/>
  </w:num>
  <w:num w:numId="8" w16cid:durableId="1044132578">
    <w:abstractNumId w:val="9"/>
  </w:num>
  <w:num w:numId="9" w16cid:durableId="926694802">
    <w:abstractNumId w:val="0"/>
  </w:num>
  <w:num w:numId="10" w16cid:durableId="37319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27"/>
    <w:rsid w:val="00014C02"/>
    <w:rsid w:val="0003450B"/>
    <w:rsid w:val="000359D4"/>
    <w:rsid w:val="00091DCE"/>
    <w:rsid w:val="000A49F5"/>
    <w:rsid w:val="000B2E3E"/>
    <w:rsid w:val="000B43AC"/>
    <w:rsid w:val="000C2526"/>
    <w:rsid w:val="000D363A"/>
    <w:rsid w:val="000E7642"/>
    <w:rsid w:val="000F30D2"/>
    <w:rsid w:val="000F3371"/>
    <w:rsid w:val="00101A92"/>
    <w:rsid w:val="00114738"/>
    <w:rsid w:val="0011494A"/>
    <w:rsid w:val="00130573"/>
    <w:rsid w:val="00131242"/>
    <w:rsid w:val="0014176D"/>
    <w:rsid w:val="001449C9"/>
    <w:rsid w:val="001475CB"/>
    <w:rsid w:val="00184884"/>
    <w:rsid w:val="001910A3"/>
    <w:rsid w:val="001A6D61"/>
    <w:rsid w:val="001C0838"/>
    <w:rsid w:val="001C1EAC"/>
    <w:rsid w:val="001C4510"/>
    <w:rsid w:val="001C6E67"/>
    <w:rsid w:val="001D1925"/>
    <w:rsid w:val="001E330A"/>
    <w:rsid w:val="001F0E00"/>
    <w:rsid w:val="001F7A91"/>
    <w:rsid w:val="00210AD8"/>
    <w:rsid w:val="00215470"/>
    <w:rsid w:val="00232B0F"/>
    <w:rsid w:val="0023596A"/>
    <w:rsid w:val="002508DC"/>
    <w:rsid w:val="00254469"/>
    <w:rsid w:val="00260297"/>
    <w:rsid w:val="0026401A"/>
    <w:rsid w:val="0026704E"/>
    <w:rsid w:val="0028024B"/>
    <w:rsid w:val="00293D31"/>
    <w:rsid w:val="0029416E"/>
    <w:rsid w:val="00297697"/>
    <w:rsid w:val="002B3B29"/>
    <w:rsid w:val="002B6DCD"/>
    <w:rsid w:val="002C31FC"/>
    <w:rsid w:val="002D65F6"/>
    <w:rsid w:val="002F61DA"/>
    <w:rsid w:val="0030069F"/>
    <w:rsid w:val="00307A27"/>
    <w:rsid w:val="0032058B"/>
    <w:rsid w:val="00320FB9"/>
    <w:rsid w:val="00331590"/>
    <w:rsid w:val="00334477"/>
    <w:rsid w:val="00335B90"/>
    <w:rsid w:val="00343202"/>
    <w:rsid w:val="00345064"/>
    <w:rsid w:val="00350821"/>
    <w:rsid w:val="003565DB"/>
    <w:rsid w:val="00364052"/>
    <w:rsid w:val="00375BE9"/>
    <w:rsid w:val="00381415"/>
    <w:rsid w:val="003828D6"/>
    <w:rsid w:val="003870C6"/>
    <w:rsid w:val="003B36CC"/>
    <w:rsid w:val="003C7FBF"/>
    <w:rsid w:val="003D03E6"/>
    <w:rsid w:val="003D38E5"/>
    <w:rsid w:val="003D41A0"/>
    <w:rsid w:val="003D727E"/>
    <w:rsid w:val="00403037"/>
    <w:rsid w:val="00416FCC"/>
    <w:rsid w:val="00426E72"/>
    <w:rsid w:val="00434313"/>
    <w:rsid w:val="00446540"/>
    <w:rsid w:val="00450BD3"/>
    <w:rsid w:val="004511AF"/>
    <w:rsid w:val="00455E71"/>
    <w:rsid w:val="0049730B"/>
    <w:rsid w:val="004A50A0"/>
    <w:rsid w:val="004A6092"/>
    <w:rsid w:val="004A76FB"/>
    <w:rsid w:val="004A7A76"/>
    <w:rsid w:val="004B5A26"/>
    <w:rsid w:val="004E0A84"/>
    <w:rsid w:val="004E0AF3"/>
    <w:rsid w:val="004F12FF"/>
    <w:rsid w:val="00511B69"/>
    <w:rsid w:val="005166C0"/>
    <w:rsid w:val="00521C19"/>
    <w:rsid w:val="0052546E"/>
    <w:rsid w:val="005304BC"/>
    <w:rsid w:val="005325FB"/>
    <w:rsid w:val="00557E68"/>
    <w:rsid w:val="0059054B"/>
    <w:rsid w:val="00590C40"/>
    <w:rsid w:val="005939F3"/>
    <w:rsid w:val="005972DC"/>
    <w:rsid w:val="005A234E"/>
    <w:rsid w:val="005A2DDB"/>
    <w:rsid w:val="005B2034"/>
    <w:rsid w:val="005B4354"/>
    <w:rsid w:val="005C6E82"/>
    <w:rsid w:val="005E605D"/>
    <w:rsid w:val="005F6383"/>
    <w:rsid w:val="006067E8"/>
    <w:rsid w:val="00610814"/>
    <w:rsid w:val="00611D96"/>
    <w:rsid w:val="006430D9"/>
    <w:rsid w:val="00682673"/>
    <w:rsid w:val="00685F30"/>
    <w:rsid w:val="006A7976"/>
    <w:rsid w:val="006C0286"/>
    <w:rsid w:val="006D6964"/>
    <w:rsid w:val="006F0DEC"/>
    <w:rsid w:val="006F6281"/>
    <w:rsid w:val="00702591"/>
    <w:rsid w:val="00713454"/>
    <w:rsid w:val="00723C15"/>
    <w:rsid w:val="00726F77"/>
    <w:rsid w:val="00737593"/>
    <w:rsid w:val="00755C60"/>
    <w:rsid w:val="00756B74"/>
    <w:rsid w:val="0076754F"/>
    <w:rsid w:val="00783EEF"/>
    <w:rsid w:val="00784232"/>
    <w:rsid w:val="007900A6"/>
    <w:rsid w:val="007A093B"/>
    <w:rsid w:val="007D5ECE"/>
    <w:rsid w:val="007E0DCC"/>
    <w:rsid w:val="007F0590"/>
    <w:rsid w:val="007F53C7"/>
    <w:rsid w:val="007F6E75"/>
    <w:rsid w:val="007F7516"/>
    <w:rsid w:val="008012D1"/>
    <w:rsid w:val="00807A1C"/>
    <w:rsid w:val="008175E3"/>
    <w:rsid w:val="00830CC0"/>
    <w:rsid w:val="00836D6C"/>
    <w:rsid w:val="00836F25"/>
    <w:rsid w:val="008422E5"/>
    <w:rsid w:val="00857852"/>
    <w:rsid w:val="00861741"/>
    <w:rsid w:val="008634A1"/>
    <w:rsid w:val="008665B2"/>
    <w:rsid w:val="0086786A"/>
    <w:rsid w:val="00875303"/>
    <w:rsid w:val="008A375F"/>
    <w:rsid w:val="008B10A8"/>
    <w:rsid w:val="008B160C"/>
    <w:rsid w:val="008D104A"/>
    <w:rsid w:val="008E5323"/>
    <w:rsid w:val="008F12CD"/>
    <w:rsid w:val="008F58D3"/>
    <w:rsid w:val="0091627E"/>
    <w:rsid w:val="0092062C"/>
    <w:rsid w:val="00930537"/>
    <w:rsid w:val="00934764"/>
    <w:rsid w:val="00940D8F"/>
    <w:rsid w:val="00943D9F"/>
    <w:rsid w:val="00955D2D"/>
    <w:rsid w:val="00957A63"/>
    <w:rsid w:val="009658D1"/>
    <w:rsid w:val="00967A38"/>
    <w:rsid w:val="00970702"/>
    <w:rsid w:val="0097110B"/>
    <w:rsid w:val="00972A1A"/>
    <w:rsid w:val="00985017"/>
    <w:rsid w:val="00986177"/>
    <w:rsid w:val="00986755"/>
    <w:rsid w:val="0099009A"/>
    <w:rsid w:val="00997DE8"/>
    <w:rsid w:val="009A06A4"/>
    <w:rsid w:val="009A6B25"/>
    <w:rsid w:val="009B5709"/>
    <w:rsid w:val="009C1980"/>
    <w:rsid w:val="00A01807"/>
    <w:rsid w:val="00A073AB"/>
    <w:rsid w:val="00A229A7"/>
    <w:rsid w:val="00A254C7"/>
    <w:rsid w:val="00A35D27"/>
    <w:rsid w:val="00A43798"/>
    <w:rsid w:val="00A46A83"/>
    <w:rsid w:val="00A5112D"/>
    <w:rsid w:val="00A52EE8"/>
    <w:rsid w:val="00A5373C"/>
    <w:rsid w:val="00A6077D"/>
    <w:rsid w:val="00A80CE8"/>
    <w:rsid w:val="00A83789"/>
    <w:rsid w:val="00A95CB0"/>
    <w:rsid w:val="00AA5533"/>
    <w:rsid w:val="00AD6676"/>
    <w:rsid w:val="00AE155D"/>
    <w:rsid w:val="00AE74CB"/>
    <w:rsid w:val="00B57807"/>
    <w:rsid w:val="00B660BD"/>
    <w:rsid w:val="00B7642D"/>
    <w:rsid w:val="00B77EE4"/>
    <w:rsid w:val="00BB056D"/>
    <w:rsid w:val="00BC2252"/>
    <w:rsid w:val="00BC27E3"/>
    <w:rsid w:val="00BC3F90"/>
    <w:rsid w:val="00BC6A92"/>
    <w:rsid w:val="00BD0DD5"/>
    <w:rsid w:val="00BD28F3"/>
    <w:rsid w:val="00BD34FD"/>
    <w:rsid w:val="00BD6427"/>
    <w:rsid w:val="00BE2284"/>
    <w:rsid w:val="00BE480B"/>
    <w:rsid w:val="00BF048D"/>
    <w:rsid w:val="00C1235B"/>
    <w:rsid w:val="00C173BD"/>
    <w:rsid w:val="00C20EBA"/>
    <w:rsid w:val="00C31982"/>
    <w:rsid w:val="00C339D8"/>
    <w:rsid w:val="00C348D3"/>
    <w:rsid w:val="00C401DF"/>
    <w:rsid w:val="00C45A04"/>
    <w:rsid w:val="00C47676"/>
    <w:rsid w:val="00C51BE0"/>
    <w:rsid w:val="00C60AD6"/>
    <w:rsid w:val="00C639EF"/>
    <w:rsid w:val="00C77B05"/>
    <w:rsid w:val="00C8574B"/>
    <w:rsid w:val="00C9052F"/>
    <w:rsid w:val="00C917ED"/>
    <w:rsid w:val="00CA10C7"/>
    <w:rsid w:val="00CA2CBA"/>
    <w:rsid w:val="00CA7620"/>
    <w:rsid w:val="00CC0281"/>
    <w:rsid w:val="00CC02C4"/>
    <w:rsid w:val="00CC63EB"/>
    <w:rsid w:val="00CD51E5"/>
    <w:rsid w:val="00CE11CF"/>
    <w:rsid w:val="00CF2BA9"/>
    <w:rsid w:val="00D148FB"/>
    <w:rsid w:val="00D16930"/>
    <w:rsid w:val="00D21551"/>
    <w:rsid w:val="00D23834"/>
    <w:rsid w:val="00D35899"/>
    <w:rsid w:val="00D50945"/>
    <w:rsid w:val="00D76549"/>
    <w:rsid w:val="00D8002C"/>
    <w:rsid w:val="00D8106A"/>
    <w:rsid w:val="00D84C01"/>
    <w:rsid w:val="00D84EB1"/>
    <w:rsid w:val="00D905DA"/>
    <w:rsid w:val="00D97521"/>
    <w:rsid w:val="00DA256D"/>
    <w:rsid w:val="00DA58E1"/>
    <w:rsid w:val="00DB033F"/>
    <w:rsid w:val="00DB1250"/>
    <w:rsid w:val="00DB1440"/>
    <w:rsid w:val="00DB2559"/>
    <w:rsid w:val="00DB26AB"/>
    <w:rsid w:val="00DC2A53"/>
    <w:rsid w:val="00DD5A36"/>
    <w:rsid w:val="00DE5744"/>
    <w:rsid w:val="00E01AA0"/>
    <w:rsid w:val="00E02287"/>
    <w:rsid w:val="00E10C32"/>
    <w:rsid w:val="00E142B8"/>
    <w:rsid w:val="00E16BD0"/>
    <w:rsid w:val="00E20573"/>
    <w:rsid w:val="00E22BF6"/>
    <w:rsid w:val="00E31461"/>
    <w:rsid w:val="00E37CD3"/>
    <w:rsid w:val="00E45FB1"/>
    <w:rsid w:val="00E5057F"/>
    <w:rsid w:val="00E52427"/>
    <w:rsid w:val="00E618D3"/>
    <w:rsid w:val="00E83B26"/>
    <w:rsid w:val="00E8543C"/>
    <w:rsid w:val="00E90E1F"/>
    <w:rsid w:val="00E95C95"/>
    <w:rsid w:val="00EB6D59"/>
    <w:rsid w:val="00EC397D"/>
    <w:rsid w:val="00EC4F1F"/>
    <w:rsid w:val="00ED2021"/>
    <w:rsid w:val="00ED5794"/>
    <w:rsid w:val="00ED7AF7"/>
    <w:rsid w:val="00EE057E"/>
    <w:rsid w:val="00EE5BDE"/>
    <w:rsid w:val="00EF34C9"/>
    <w:rsid w:val="00F102BA"/>
    <w:rsid w:val="00F12A41"/>
    <w:rsid w:val="00F249B5"/>
    <w:rsid w:val="00F26063"/>
    <w:rsid w:val="00F43346"/>
    <w:rsid w:val="00F534A0"/>
    <w:rsid w:val="00F537D7"/>
    <w:rsid w:val="00F6217D"/>
    <w:rsid w:val="00F77F19"/>
    <w:rsid w:val="00F80993"/>
    <w:rsid w:val="00F80BE7"/>
    <w:rsid w:val="00F82344"/>
    <w:rsid w:val="00F82D21"/>
    <w:rsid w:val="00F9704B"/>
    <w:rsid w:val="00F97F1F"/>
    <w:rsid w:val="00FA5FCD"/>
    <w:rsid w:val="00FC3544"/>
    <w:rsid w:val="00FD7ACD"/>
    <w:rsid w:val="00FE0849"/>
    <w:rsid w:val="00FE0C0C"/>
    <w:rsid w:val="00FE3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439D"/>
  <w15:docId w15:val="{76FFA2DF-2FC7-45BB-92D5-1FDCD093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2D"/>
  </w:style>
  <w:style w:type="paragraph" w:styleId="Balk1">
    <w:name w:val="heading 1"/>
    <w:basedOn w:val="Normal"/>
    <w:next w:val="Normal"/>
    <w:link w:val="Balk1Char"/>
    <w:uiPriority w:val="9"/>
    <w:qFormat/>
    <w:rsid w:val="00D215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unhideWhenUsed/>
    <w:qFormat/>
    <w:rsid w:val="00014C0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4A1"/>
    <w:pPr>
      <w:ind w:left="720"/>
      <w:contextualSpacing/>
    </w:pPr>
  </w:style>
  <w:style w:type="table" w:styleId="TabloKlavuzu">
    <w:name w:val="Table Grid"/>
    <w:basedOn w:val="NormalTablo"/>
    <w:uiPriority w:val="39"/>
    <w:rsid w:val="005A2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rsid w:val="00014C02"/>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4E0A84"/>
    <w:rPr>
      <w:color w:val="0563C1" w:themeColor="hyperlink"/>
      <w:u w:val="single"/>
    </w:rPr>
  </w:style>
  <w:style w:type="character" w:customStyle="1" w:styleId="zmlenmeyenBahsetme1">
    <w:name w:val="Çözümlenmeyen Bahsetme1"/>
    <w:basedOn w:val="VarsaylanParagrafYazTipi"/>
    <w:uiPriority w:val="99"/>
    <w:semiHidden/>
    <w:unhideWhenUsed/>
    <w:rsid w:val="00AE74CB"/>
    <w:rPr>
      <w:color w:val="605E5C"/>
      <w:shd w:val="clear" w:color="auto" w:fill="E1DFDD"/>
    </w:rPr>
  </w:style>
  <w:style w:type="character" w:styleId="zlenenKpr">
    <w:name w:val="FollowedHyperlink"/>
    <w:basedOn w:val="VarsaylanParagrafYazTipi"/>
    <w:uiPriority w:val="99"/>
    <w:semiHidden/>
    <w:unhideWhenUsed/>
    <w:rsid w:val="000E7642"/>
    <w:rPr>
      <w:color w:val="954F72" w:themeColor="followedHyperlink"/>
      <w:u w:val="single"/>
    </w:rPr>
  </w:style>
  <w:style w:type="paragraph" w:styleId="NormalWeb">
    <w:name w:val="Normal (Web)"/>
    <w:basedOn w:val="Normal"/>
    <w:uiPriority w:val="99"/>
    <w:unhideWhenUsed/>
    <w:rsid w:val="00375BE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styleId="zmlenmeyenBahsetme">
    <w:name w:val="Unresolved Mention"/>
    <w:basedOn w:val="VarsaylanParagrafYazTipi"/>
    <w:uiPriority w:val="99"/>
    <w:semiHidden/>
    <w:unhideWhenUsed/>
    <w:rsid w:val="00350821"/>
    <w:rPr>
      <w:color w:val="605E5C"/>
      <w:shd w:val="clear" w:color="auto" w:fill="E1DFDD"/>
    </w:rPr>
  </w:style>
  <w:style w:type="character" w:customStyle="1" w:styleId="citation-25">
    <w:name w:val="citation-25"/>
    <w:basedOn w:val="VarsaylanParagrafYazTipi"/>
    <w:rsid w:val="00B660BD"/>
  </w:style>
  <w:style w:type="character" w:customStyle="1" w:styleId="citation-24">
    <w:name w:val="citation-24"/>
    <w:basedOn w:val="VarsaylanParagrafYazTipi"/>
    <w:rsid w:val="00B660BD"/>
  </w:style>
  <w:style w:type="character" w:customStyle="1" w:styleId="citation-23">
    <w:name w:val="citation-23"/>
    <w:basedOn w:val="VarsaylanParagrafYazTipi"/>
    <w:rsid w:val="00B660BD"/>
  </w:style>
  <w:style w:type="character" w:customStyle="1" w:styleId="citation-22">
    <w:name w:val="citation-22"/>
    <w:basedOn w:val="VarsaylanParagrafYazTipi"/>
    <w:rsid w:val="00B660BD"/>
  </w:style>
  <w:style w:type="character" w:customStyle="1" w:styleId="citation-21">
    <w:name w:val="citation-21"/>
    <w:basedOn w:val="VarsaylanParagrafYazTipi"/>
    <w:rsid w:val="00B660BD"/>
  </w:style>
  <w:style w:type="character" w:customStyle="1" w:styleId="citation-20">
    <w:name w:val="citation-20"/>
    <w:basedOn w:val="VarsaylanParagrafYazTipi"/>
    <w:rsid w:val="00B660BD"/>
  </w:style>
  <w:style w:type="character" w:customStyle="1" w:styleId="citation-19">
    <w:name w:val="citation-19"/>
    <w:basedOn w:val="VarsaylanParagrafYazTipi"/>
    <w:rsid w:val="00B660BD"/>
  </w:style>
  <w:style w:type="character" w:customStyle="1" w:styleId="citation-18">
    <w:name w:val="citation-18"/>
    <w:basedOn w:val="VarsaylanParagrafYazTipi"/>
    <w:rsid w:val="00B660BD"/>
  </w:style>
  <w:style w:type="character" w:customStyle="1" w:styleId="citation-17">
    <w:name w:val="citation-17"/>
    <w:basedOn w:val="VarsaylanParagrafYazTipi"/>
    <w:rsid w:val="00B660BD"/>
  </w:style>
  <w:style w:type="character" w:customStyle="1" w:styleId="citation-16">
    <w:name w:val="citation-16"/>
    <w:basedOn w:val="VarsaylanParagrafYazTipi"/>
    <w:rsid w:val="00B660BD"/>
  </w:style>
  <w:style w:type="character" w:customStyle="1" w:styleId="citation-15">
    <w:name w:val="citation-15"/>
    <w:basedOn w:val="VarsaylanParagrafYazTipi"/>
    <w:rsid w:val="00B660BD"/>
  </w:style>
  <w:style w:type="character" w:customStyle="1" w:styleId="citation-14">
    <w:name w:val="citation-14"/>
    <w:basedOn w:val="VarsaylanParagrafYazTipi"/>
    <w:rsid w:val="00B660BD"/>
  </w:style>
  <w:style w:type="character" w:customStyle="1" w:styleId="citation-13">
    <w:name w:val="citation-13"/>
    <w:basedOn w:val="VarsaylanParagrafYazTipi"/>
    <w:rsid w:val="00B660BD"/>
  </w:style>
  <w:style w:type="character" w:styleId="AklamaBavurusu">
    <w:name w:val="annotation reference"/>
    <w:basedOn w:val="VarsaylanParagrafYazTipi"/>
    <w:uiPriority w:val="99"/>
    <w:semiHidden/>
    <w:unhideWhenUsed/>
    <w:rsid w:val="00F12A41"/>
    <w:rPr>
      <w:sz w:val="16"/>
      <w:szCs w:val="16"/>
    </w:rPr>
  </w:style>
  <w:style w:type="paragraph" w:styleId="AklamaMetni">
    <w:name w:val="annotation text"/>
    <w:basedOn w:val="Normal"/>
    <w:link w:val="AklamaMetniChar"/>
    <w:uiPriority w:val="99"/>
    <w:unhideWhenUsed/>
    <w:rsid w:val="00F12A41"/>
    <w:pPr>
      <w:spacing w:line="240" w:lineRule="auto"/>
    </w:pPr>
    <w:rPr>
      <w:sz w:val="20"/>
      <w:szCs w:val="20"/>
    </w:rPr>
  </w:style>
  <w:style w:type="character" w:customStyle="1" w:styleId="AklamaMetniChar">
    <w:name w:val="Açıklama Metni Char"/>
    <w:basedOn w:val="VarsaylanParagrafYazTipi"/>
    <w:link w:val="AklamaMetni"/>
    <w:uiPriority w:val="99"/>
    <w:rsid w:val="00F12A41"/>
    <w:rPr>
      <w:sz w:val="20"/>
      <w:szCs w:val="20"/>
    </w:rPr>
  </w:style>
  <w:style w:type="paragraph" w:styleId="AklamaKonusu">
    <w:name w:val="annotation subject"/>
    <w:basedOn w:val="AklamaMetni"/>
    <w:next w:val="AklamaMetni"/>
    <w:link w:val="AklamaKonusuChar"/>
    <w:uiPriority w:val="99"/>
    <w:semiHidden/>
    <w:unhideWhenUsed/>
    <w:rsid w:val="00F12A41"/>
    <w:rPr>
      <w:b/>
      <w:bCs/>
    </w:rPr>
  </w:style>
  <w:style w:type="character" w:customStyle="1" w:styleId="AklamaKonusuChar">
    <w:name w:val="Açıklama Konusu Char"/>
    <w:basedOn w:val="AklamaMetniChar"/>
    <w:link w:val="AklamaKonusu"/>
    <w:uiPriority w:val="99"/>
    <w:semiHidden/>
    <w:rsid w:val="00F12A41"/>
    <w:rPr>
      <w:b/>
      <w:bCs/>
      <w:sz w:val="20"/>
      <w:szCs w:val="20"/>
    </w:rPr>
  </w:style>
  <w:style w:type="character" w:styleId="Gl">
    <w:name w:val="Strong"/>
    <w:basedOn w:val="VarsaylanParagrafYazTipi"/>
    <w:uiPriority w:val="22"/>
    <w:qFormat/>
    <w:rsid w:val="00C20EBA"/>
    <w:rPr>
      <w:b/>
      <w:bCs/>
    </w:rPr>
  </w:style>
  <w:style w:type="character" w:customStyle="1" w:styleId="Balk1Char">
    <w:name w:val="Başlık 1 Char"/>
    <w:basedOn w:val="VarsaylanParagrafYazTipi"/>
    <w:link w:val="Balk1"/>
    <w:uiPriority w:val="9"/>
    <w:rsid w:val="00D2155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45752">
      <w:bodyDiv w:val="1"/>
      <w:marLeft w:val="0"/>
      <w:marRight w:val="0"/>
      <w:marTop w:val="0"/>
      <w:marBottom w:val="0"/>
      <w:divBdr>
        <w:top w:val="none" w:sz="0" w:space="0" w:color="auto"/>
        <w:left w:val="none" w:sz="0" w:space="0" w:color="auto"/>
        <w:bottom w:val="none" w:sz="0" w:space="0" w:color="auto"/>
        <w:right w:val="none" w:sz="0" w:space="0" w:color="auto"/>
      </w:divBdr>
    </w:div>
    <w:div w:id="580288041">
      <w:bodyDiv w:val="1"/>
      <w:marLeft w:val="0"/>
      <w:marRight w:val="0"/>
      <w:marTop w:val="0"/>
      <w:marBottom w:val="0"/>
      <w:divBdr>
        <w:top w:val="none" w:sz="0" w:space="0" w:color="auto"/>
        <w:left w:val="none" w:sz="0" w:space="0" w:color="auto"/>
        <w:bottom w:val="none" w:sz="0" w:space="0" w:color="auto"/>
        <w:right w:val="none" w:sz="0" w:space="0" w:color="auto"/>
      </w:divBdr>
      <w:divsChild>
        <w:div w:id="352342329">
          <w:marLeft w:val="0"/>
          <w:marRight w:val="0"/>
          <w:marTop w:val="0"/>
          <w:marBottom w:val="0"/>
          <w:divBdr>
            <w:top w:val="none" w:sz="0" w:space="0" w:color="auto"/>
            <w:left w:val="none" w:sz="0" w:space="0" w:color="auto"/>
            <w:bottom w:val="none" w:sz="0" w:space="0" w:color="auto"/>
            <w:right w:val="none" w:sz="0" w:space="0" w:color="auto"/>
          </w:divBdr>
          <w:divsChild>
            <w:div w:id="1693334739">
              <w:marLeft w:val="0"/>
              <w:marRight w:val="0"/>
              <w:marTop w:val="0"/>
              <w:marBottom w:val="0"/>
              <w:divBdr>
                <w:top w:val="none" w:sz="0" w:space="0" w:color="auto"/>
                <w:left w:val="none" w:sz="0" w:space="0" w:color="auto"/>
                <w:bottom w:val="none" w:sz="0" w:space="0" w:color="auto"/>
                <w:right w:val="none" w:sz="0" w:space="0" w:color="auto"/>
              </w:divBdr>
              <w:divsChild>
                <w:div w:id="19700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61919">
      <w:bodyDiv w:val="1"/>
      <w:marLeft w:val="0"/>
      <w:marRight w:val="0"/>
      <w:marTop w:val="0"/>
      <w:marBottom w:val="0"/>
      <w:divBdr>
        <w:top w:val="none" w:sz="0" w:space="0" w:color="auto"/>
        <w:left w:val="none" w:sz="0" w:space="0" w:color="auto"/>
        <w:bottom w:val="none" w:sz="0" w:space="0" w:color="auto"/>
        <w:right w:val="none" w:sz="0" w:space="0" w:color="auto"/>
      </w:divBdr>
      <w:divsChild>
        <w:div w:id="1438673078">
          <w:marLeft w:val="0"/>
          <w:marRight w:val="0"/>
          <w:marTop w:val="0"/>
          <w:marBottom w:val="0"/>
          <w:divBdr>
            <w:top w:val="none" w:sz="0" w:space="0" w:color="auto"/>
            <w:left w:val="none" w:sz="0" w:space="0" w:color="auto"/>
            <w:bottom w:val="none" w:sz="0" w:space="0" w:color="auto"/>
            <w:right w:val="none" w:sz="0" w:space="0" w:color="auto"/>
          </w:divBdr>
          <w:divsChild>
            <w:div w:id="45297966">
              <w:marLeft w:val="0"/>
              <w:marRight w:val="0"/>
              <w:marTop w:val="0"/>
              <w:marBottom w:val="0"/>
              <w:divBdr>
                <w:top w:val="none" w:sz="0" w:space="0" w:color="auto"/>
                <w:left w:val="none" w:sz="0" w:space="0" w:color="auto"/>
                <w:bottom w:val="none" w:sz="0" w:space="0" w:color="auto"/>
                <w:right w:val="none" w:sz="0" w:space="0" w:color="auto"/>
              </w:divBdr>
              <w:divsChild>
                <w:div w:id="10984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8875">
      <w:bodyDiv w:val="1"/>
      <w:marLeft w:val="0"/>
      <w:marRight w:val="0"/>
      <w:marTop w:val="0"/>
      <w:marBottom w:val="0"/>
      <w:divBdr>
        <w:top w:val="none" w:sz="0" w:space="0" w:color="auto"/>
        <w:left w:val="none" w:sz="0" w:space="0" w:color="auto"/>
        <w:bottom w:val="none" w:sz="0" w:space="0" w:color="auto"/>
        <w:right w:val="none" w:sz="0" w:space="0" w:color="auto"/>
      </w:divBdr>
      <w:divsChild>
        <w:div w:id="769861239">
          <w:marLeft w:val="0"/>
          <w:marRight w:val="0"/>
          <w:marTop w:val="0"/>
          <w:marBottom w:val="0"/>
          <w:divBdr>
            <w:top w:val="none" w:sz="0" w:space="0" w:color="auto"/>
            <w:left w:val="none" w:sz="0" w:space="0" w:color="auto"/>
            <w:bottom w:val="none" w:sz="0" w:space="0" w:color="auto"/>
            <w:right w:val="none" w:sz="0" w:space="0" w:color="auto"/>
          </w:divBdr>
          <w:divsChild>
            <w:div w:id="1544290856">
              <w:marLeft w:val="0"/>
              <w:marRight w:val="0"/>
              <w:marTop w:val="0"/>
              <w:marBottom w:val="0"/>
              <w:divBdr>
                <w:top w:val="none" w:sz="0" w:space="0" w:color="auto"/>
                <w:left w:val="none" w:sz="0" w:space="0" w:color="auto"/>
                <w:bottom w:val="none" w:sz="0" w:space="0" w:color="auto"/>
                <w:right w:val="none" w:sz="0" w:space="0" w:color="auto"/>
              </w:divBdr>
              <w:divsChild>
                <w:div w:id="1805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04687">
      <w:bodyDiv w:val="1"/>
      <w:marLeft w:val="0"/>
      <w:marRight w:val="0"/>
      <w:marTop w:val="0"/>
      <w:marBottom w:val="0"/>
      <w:divBdr>
        <w:top w:val="none" w:sz="0" w:space="0" w:color="auto"/>
        <w:left w:val="none" w:sz="0" w:space="0" w:color="auto"/>
        <w:bottom w:val="none" w:sz="0" w:space="0" w:color="auto"/>
        <w:right w:val="none" w:sz="0" w:space="0" w:color="auto"/>
      </w:divBdr>
      <w:divsChild>
        <w:div w:id="1362246918">
          <w:marLeft w:val="0"/>
          <w:marRight w:val="0"/>
          <w:marTop w:val="0"/>
          <w:marBottom w:val="0"/>
          <w:divBdr>
            <w:top w:val="none" w:sz="0" w:space="0" w:color="auto"/>
            <w:left w:val="none" w:sz="0" w:space="0" w:color="auto"/>
            <w:bottom w:val="none" w:sz="0" w:space="0" w:color="auto"/>
            <w:right w:val="none" w:sz="0" w:space="0" w:color="auto"/>
          </w:divBdr>
          <w:divsChild>
            <w:div w:id="542788362">
              <w:marLeft w:val="0"/>
              <w:marRight w:val="0"/>
              <w:marTop w:val="0"/>
              <w:marBottom w:val="0"/>
              <w:divBdr>
                <w:top w:val="none" w:sz="0" w:space="0" w:color="auto"/>
                <w:left w:val="none" w:sz="0" w:space="0" w:color="auto"/>
                <w:bottom w:val="none" w:sz="0" w:space="0" w:color="auto"/>
                <w:right w:val="none" w:sz="0" w:space="0" w:color="auto"/>
              </w:divBdr>
              <w:divsChild>
                <w:div w:id="19303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5963">
      <w:bodyDiv w:val="1"/>
      <w:marLeft w:val="0"/>
      <w:marRight w:val="0"/>
      <w:marTop w:val="0"/>
      <w:marBottom w:val="0"/>
      <w:divBdr>
        <w:top w:val="none" w:sz="0" w:space="0" w:color="auto"/>
        <w:left w:val="none" w:sz="0" w:space="0" w:color="auto"/>
        <w:bottom w:val="none" w:sz="0" w:space="0" w:color="auto"/>
        <w:right w:val="none" w:sz="0" w:space="0" w:color="auto"/>
      </w:divBdr>
    </w:div>
    <w:div w:id="803543394">
      <w:bodyDiv w:val="1"/>
      <w:marLeft w:val="0"/>
      <w:marRight w:val="0"/>
      <w:marTop w:val="0"/>
      <w:marBottom w:val="0"/>
      <w:divBdr>
        <w:top w:val="none" w:sz="0" w:space="0" w:color="auto"/>
        <w:left w:val="none" w:sz="0" w:space="0" w:color="auto"/>
        <w:bottom w:val="none" w:sz="0" w:space="0" w:color="auto"/>
        <w:right w:val="none" w:sz="0" w:space="0" w:color="auto"/>
      </w:divBdr>
      <w:divsChild>
        <w:div w:id="21562186">
          <w:marLeft w:val="0"/>
          <w:marRight w:val="0"/>
          <w:marTop w:val="0"/>
          <w:marBottom w:val="0"/>
          <w:divBdr>
            <w:top w:val="none" w:sz="0" w:space="0" w:color="auto"/>
            <w:left w:val="none" w:sz="0" w:space="0" w:color="auto"/>
            <w:bottom w:val="none" w:sz="0" w:space="0" w:color="auto"/>
            <w:right w:val="none" w:sz="0" w:space="0" w:color="auto"/>
          </w:divBdr>
          <w:divsChild>
            <w:div w:id="1517765677">
              <w:marLeft w:val="0"/>
              <w:marRight w:val="0"/>
              <w:marTop w:val="0"/>
              <w:marBottom w:val="0"/>
              <w:divBdr>
                <w:top w:val="none" w:sz="0" w:space="0" w:color="auto"/>
                <w:left w:val="none" w:sz="0" w:space="0" w:color="auto"/>
                <w:bottom w:val="none" w:sz="0" w:space="0" w:color="auto"/>
                <w:right w:val="none" w:sz="0" w:space="0" w:color="auto"/>
              </w:divBdr>
              <w:divsChild>
                <w:div w:id="10297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573810">
      <w:bodyDiv w:val="1"/>
      <w:marLeft w:val="0"/>
      <w:marRight w:val="0"/>
      <w:marTop w:val="0"/>
      <w:marBottom w:val="0"/>
      <w:divBdr>
        <w:top w:val="none" w:sz="0" w:space="0" w:color="auto"/>
        <w:left w:val="none" w:sz="0" w:space="0" w:color="auto"/>
        <w:bottom w:val="none" w:sz="0" w:space="0" w:color="auto"/>
        <w:right w:val="none" w:sz="0" w:space="0" w:color="auto"/>
      </w:divBdr>
      <w:divsChild>
        <w:div w:id="2045516139">
          <w:marLeft w:val="0"/>
          <w:marRight w:val="0"/>
          <w:marTop w:val="0"/>
          <w:marBottom w:val="0"/>
          <w:divBdr>
            <w:top w:val="none" w:sz="0" w:space="0" w:color="auto"/>
            <w:left w:val="none" w:sz="0" w:space="0" w:color="auto"/>
            <w:bottom w:val="none" w:sz="0" w:space="0" w:color="auto"/>
            <w:right w:val="none" w:sz="0" w:space="0" w:color="auto"/>
          </w:divBdr>
          <w:divsChild>
            <w:div w:id="393430524">
              <w:marLeft w:val="0"/>
              <w:marRight w:val="0"/>
              <w:marTop w:val="0"/>
              <w:marBottom w:val="0"/>
              <w:divBdr>
                <w:top w:val="none" w:sz="0" w:space="0" w:color="auto"/>
                <w:left w:val="none" w:sz="0" w:space="0" w:color="auto"/>
                <w:bottom w:val="none" w:sz="0" w:space="0" w:color="auto"/>
                <w:right w:val="none" w:sz="0" w:space="0" w:color="auto"/>
              </w:divBdr>
              <w:divsChild>
                <w:div w:id="15572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03450">
      <w:bodyDiv w:val="1"/>
      <w:marLeft w:val="0"/>
      <w:marRight w:val="0"/>
      <w:marTop w:val="0"/>
      <w:marBottom w:val="0"/>
      <w:divBdr>
        <w:top w:val="none" w:sz="0" w:space="0" w:color="auto"/>
        <w:left w:val="none" w:sz="0" w:space="0" w:color="auto"/>
        <w:bottom w:val="none" w:sz="0" w:space="0" w:color="auto"/>
        <w:right w:val="none" w:sz="0" w:space="0" w:color="auto"/>
      </w:divBdr>
      <w:divsChild>
        <w:div w:id="518007455">
          <w:marLeft w:val="0"/>
          <w:marRight w:val="0"/>
          <w:marTop w:val="0"/>
          <w:marBottom w:val="0"/>
          <w:divBdr>
            <w:top w:val="none" w:sz="0" w:space="0" w:color="auto"/>
            <w:left w:val="none" w:sz="0" w:space="0" w:color="auto"/>
            <w:bottom w:val="none" w:sz="0" w:space="0" w:color="auto"/>
            <w:right w:val="none" w:sz="0" w:space="0" w:color="auto"/>
          </w:divBdr>
          <w:divsChild>
            <w:div w:id="352614966">
              <w:marLeft w:val="0"/>
              <w:marRight w:val="0"/>
              <w:marTop w:val="0"/>
              <w:marBottom w:val="0"/>
              <w:divBdr>
                <w:top w:val="none" w:sz="0" w:space="0" w:color="auto"/>
                <w:left w:val="none" w:sz="0" w:space="0" w:color="auto"/>
                <w:bottom w:val="none" w:sz="0" w:space="0" w:color="auto"/>
                <w:right w:val="none" w:sz="0" w:space="0" w:color="auto"/>
              </w:divBdr>
              <w:divsChild>
                <w:div w:id="14884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5104">
      <w:bodyDiv w:val="1"/>
      <w:marLeft w:val="0"/>
      <w:marRight w:val="0"/>
      <w:marTop w:val="0"/>
      <w:marBottom w:val="0"/>
      <w:divBdr>
        <w:top w:val="none" w:sz="0" w:space="0" w:color="auto"/>
        <w:left w:val="none" w:sz="0" w:space="0" w:color="auto"/>
        <w:bottom w:val="none" w:sz="0" w:space="0" w:color="auto"/>
        <w:right w:val="none" w:sz="0" w:space="0" w:color="auto"/>
      </w:divBdr>
      <w:divsChild>
        <w:div w:id="353072872">
          <w:marLeft w:val="0"/>
          <w:marRight w:val="0"/>
          <w:marTop w:val="0"/>
          <w:marBottom w:val="0"/>
          <w:divBdr>
            <w:top w:val="none" w:sz="0" w:space="0" w:color="auto"/>
            <w:left w:val="none" w:sz="0" w:space="0" w:color="auto"/>
            <w:bottom w:val="none" w:sz="0" w:space="0" w:color="auto"/>
            <w:right w:val="none" w:sz="0" w:space="0" w:color="auto"/>
          </w:divBdr>
          <w:divsChild>
            <w:div w:id="1000474708">
              <w:marLeft w:val="0"/>
              <w:marRight w:val="0"/>
              <w:marTop w:val="0"/>
              <w:marBottom w:val="0"/>
              <w:divBdr>
                <w:top w:val="none" w:sz="0" w:space="0" w:color="auto"/>
                <w:left w:val="none" w:sz="0" w:space="0" w:color="auto"/>
                <w:bottom w:val="none" w:sz="0" w:space="0" w:color="auto"/>
                <w:right w:val="none" w:sz="0" w:space="0" w:color="auto"/>
              </w:divBdr>
              <w:divsChild>
                <w:div w:id="7330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40460">
      <w:bodyDiv w:val="1"/>
      <w:marLeft w:val="0"/>
      <w:marRight w:val="0"/>
      <w:marTop w:val="0"/>
      <w:marBottom w:val="0"/>
      <w:divBdr>
        <w:top w:val="none" w:sz="0" w:space="0" w:color="auto"/>
        <w:left w:val="none" w:sz="0" w:space="0" w:color="auto"/>
        <w:bottom w:val="none" w:sz="0" w:space="0" w:color="auto"/>
        <w:right w:val="none" w:sz="0" w:space="0" w:color="auto"/>
      </w:divBdr>
    </w:div>
    <w:div w:id="1529685234">
      <w:bodyDiv w:val="1"/>
      <w:marLeft w:val="0"/>
      <w:marRight w:val="0"/>
      <w:marTop w:val="0"/>
      <w:marBottom w:val="0"/>
      <w:divBdr>
        <w:top w:val="none" w:sz="0" w:space="0" w:color="auto"/>
        <w:left w:val="none" w:sz="0" w:space="0" w:color="auto"/>
        <w:bottom w:val="none" w:sz="0" w:space="0" w:color="auto"/>
        <w:right w:val="none" w:sz="0" w:space="0" w:color="auto"/>
      </w:divBdr>
    </w:div>
    <w:div w:id="1837721317">
      <w:bodyDiv w:val="1"/>
      <w:marLeft w:val="0"/>
      <w:marRight w:val="0"/>
      <w:marTop w:val="0"/>
      <w:marBottom w:val="0"/>
      <w:divBdr>
        <w:top w:val="none" w:sz="0" w:space="0" w:color="auto"/>
        <w:left w:val="none" w:sz="0" w:space="0" w:color="auto"/>
        <w:bottom w:val="none" w:sz="0" w:space="0" w:color="auto"/>
        <w:right w:val="none" w:sz="0" w:space="0" w:color="auto"/>
      </w:divBdr>
    </w:div>
    <w:div w:id="1906527754">
      <w:bodyDiv w:val="1"/>
      <w:marLeft w:val="0"/>
      <w:marRight w:val="0"/>
      <w:marTop w:val="0"/>
      <w:marBottom w:val="0"/>
      <w:divBdr>
        <w:top w:val="none" w:sz="0" w:space="0" w:color="auto"/>
        <w:left w:val="none" w:sz="0" w:space="0" w:color="auto"/>
        <w:bottom w:val="none" w:sz="0" w:space="0" w:color="auto"/>
        <w:right w:val="none" w:sz="0" w:space="0" w:color="auto"/>
      </w:divBdr>
      <w:divsChild>
        <w:div w:id="2101826332">
          <w:marLeft w:val="0"/>
          <w:marRight w:val="0"/>
          <w:marTop w:val="0"/>
          <w:marBottom w:val="0"/>
          <w:divBdr>
            <w:top w:val="none" w:sz="0" w:space="0" w:color="auto"/>
            <w:left w:val="none" w:sz="0" w:space="0" w:color="auto"/>
            <w:bottom w:val="none" w:sz="0" w:space="0" w:color="auto"/>
            <w:right w:val="none" w:sz="0" w:space="0" w:color="auto"/>
          </w:divBdr>
          <w:divsChild>
            <w:div w:id="1593317417">
              <w:marLeft w:val="0"/>
              <w:marRight w:val="0"/>
              <w:marTop w:val="0"/>
              <w:marBottom w:val="0"/>
              <w:divBdr>
                <w:top w:val="none" w:sz="0" w:space="0" w:color="auto"/>
                <w:left w:val="none" w:sz="0" w:space="0" w:color="auto"/>
                <w:bottom w:val="none" w:sz="0" w:space="0" w:color="auto"/>
                <w:right w:val="none" w:sz="0" w:space="0" w:color="auto"/>
              </w:divBdr>
              <w:divsChild>
                <w:div w:id="935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3520">
      <w:bodyDiv w:val="1"/>
      <w:marLeft w:val="0"/>
      <w:marRight w:val="0"/>
      <w:marTop w:val="0"/>
      <w:marBottom w:val="0"/>
      <w:divBdr>
        <w:top w:val="none" w:sz="0" w:space="0" w:color="auto"/>
        <w:left w:val="none" w:sz="0" w:space="0" w:color="auto"/>
        <w:bottom w:val="none" w:sz="0" w:space="0" w:color="auto"/>
        <w:right w:val="none" w:sz="0" w:space="0" w:color="auto"/>
      </w:divBdr>
    </w:div>
    <w:div w:id="2072727846">
      <w:bodyDiv w:val="1"/>
      <w:marLeft w:val="0"/>
      <w:marRight w:val="0"/>
      <w:marTop w:val="0"/>
      <w:marBottom w:val="0"/>
      <w:divBdr>
        <w:top w:val="none" w:sz="0" w:space="0" w:color="auto"/>
        <w:left w:val="none" w:sz="0" w:space="0" w:color="auto"/>
        <w:bottom w:val="none" w:sz="0" w:space="0" w:color="auto"/>
        <w:right w:val="none" w:sz="0" w:space="0" w:color="auto"/>
      </w:divBdr>
      <w:divsChild>
        <w:div w:id="1885823036">
          <w:marLeft w:val="0"/>
          <w:marRight w:val="0"/>
          <w:marTop w:val="0"/>
          <w:marBottom w:val="0"/>
          <w:divBdr>
            <w:top w:val="none" w:sz="0" w:space="0" w:color="auto"/>
            <w:left w:val="none" w:sz="0" w:space="0" w:color="auto"/>
            <w:bottom w:val="none" w:sz="0" w:space="0" w:color="auto"/>
            <w:right w:val="none" w:sz="0" w:space="0" w:color="auto"/>
          </w:divBdr>
          <w:divsChild>
            <w:div w:id="1430932758">
              <w:marLeft w:val="0"/>
              <w:marRight w:val="0"/>
              <w:marTop w:val="0"/>
              <w:marBottom w:val="0"/>
              <w:divBdr>
                <w:top w:val="none" w:sz="0" w:space="0" w:color="auto"/>
                <w:left w:val="none" w:sz="0" w:space="0" w:color="auto"/>
                <w:bottom w:val="none" w:sz="0" w:space="0" w:color="auto"/>
                <w:right w:val="none" w:sz="0" w:space="0" w:color="auto"/>
              </w:divBdr>
              <w:divsChild>
                <w:div w:id="11561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3722">
      <w:bodyDiv w:val="1"/>
      <w:marLeft w:val="0"/>
      <w:marRight w:val="0"/>
      <w:marTop w:val="0"/>
      <w:marBottom w:val="0"/>
      <w:divBdr>
        <w:top w:val="none" w:sz="0" w:space="0" w:color="auto"/>
        <w:left w:val="none" w:sz="0" w:space="0" w:color="auto"/>
        <w:bottom w:val="none" w:sz="0" w:space="0" w:color="auto"/>
        <w:right w:val="none" w:sz="0" w:space="0" w:color="auto"/>
      </w:divBdr>
      <w:divsChild>
        <w:div w:id="1765610944">
          <w:marLeft w:val="0"/>
          <w:marRight w:val="0"/>
          <w:marTop w:val="0"/>
          <w:marBottom w:val="0"/>
          <w:divBdr>
            <w:top w:val="none" w:sz="0" w:space="0" w:color="auto"/>
            <w:left w:val="none" w:sz="0" w:space="0" w:color="auto"/>
            <w:bottom w:val="none" w:sz="0" w:space="0" w:color="auto"/>
            <w:right w:val="none" w:sz="0" w:space="0" w:color="auto"/>
          </w:divBdr>
          <w:divsChild>
            <w:div w:id="2113476165">
              <w:marLeft w:val="0"/>
              <w:marRight w:val="0"/>
              <w:marTop w:val="0"/>
              <w:marBottom w:val="0"/>
              <w:divBdr>
                <w:top w:val="none" w:sz="0" w:space="0" w:color="auto"/>
                <w:left w:val="none" w:sz="0" w:space="0" w:color="auto"/>
                <w:bottom w:val="none" w:sz="0" w:space="0" w:color="auto"/>
                <w:right w:val="none" w:sz="0" w:space="0" w:color="auto"/>
              </w:divBdr>
              <w:divsChild>
                <w:div w:id="963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1330">
      <w:bodyDiv w:val="1"/>
      <w:marLeft w:val="0"/>
      <w:marRight w:val="0"/>
      <w:marTop w:val="0"/>
      <w:marBottom w:val="0"/>
      <w:divBdr>
        <w:top w:val="none" w:sz="0" w:space="0" w:color="auto"/>
        <w:left w:val="none" w:sz="0" w:space="0" w:color="auto"/>
        <w:bottom w:val="none" w:sz="0" w:space="0" w:color="auto"/>
        <w:right w:val="none" w:sz="0" w:space="0" w:color="auto"/>
      </w:divBdr>
    </w:div>
    <w:div w:id="21110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ogu.edu.tr/Sayfa/Index/68/2024-mezuniyet-sablonu" TargetMode="External"/><Relationship Id="rId18" Type="http://schemas.openxmlformats.org/officeDocument/2006/relationships/hyperlink" Target="https://ke.ogu.edu.tr/Sayfa/Index/66/ders-program-ciktisi-iliski-matrisi" TargetMode="External"/><Relationship Id="rId26" Type="http://schemas.openxmlformats.org/officeDocument/2006/relationships/hyperlink" Target="https://ke.ogu.edu.tr/Sayfa/Index/66/ders-program-ciktisi-iliski-matrisi" TargetMode="External"/><Relationship Id="rId39" Type="http://schemas.openxmlformats.org/officeDocument/2006/relationships/hyperlink" Target="https://kutuphane.ogu.edu.tr/" TargetMode="External"/><Relationship Id="rId21" Type="http://schemas.openxmlformats.org/officeDocument/2006/relationships/hyperlink" Target="https://ke.ogu.edu.tr/Sayfa/Index/69/2022-mezuniyet-sablonu" TargetMode="External"/><Relationship Id="rId34" Type="http://schemas.openxmlformats.org/officeDocument/2006/relationships/hyperlink" Target="https://oidb.ogu.edu.tr/Sayfa/Index/37" TargetMode="External"/><Relationship Id="rId42" Type="http://schemas.openxmlformats.org/officeDocument/2006/relationships/hyperlink" Target="https://kutuphane.ogu.edu.tr/Sayfa/Index/25/engelli-ogrenci-birimi" TargetMode="External"/><Relationship Id="rId47" Type="http://schemas.openxmlformats.org/officeDocument/2006/relationships/hyperlink" Target="https://www.ogu.edu.tr/Icerik/Index/1116/eskisehir-osmangazi-universitesi-odulleri" TargetMode="External"/><Relationship Id="rId50" Type="http://schemas.openxmlformats.org/officeDocument/2006/relationships/hyperlink" Target="https://ke.ogu.edu.tr/Sayfa/Index/17/akademik-kadro" TargetMode="External"/><Relationship Id="rId55" Type="http://schemas.openxmlformats.org/officeDocument/2006/relationships/hyperlink" Target="https://bif.meb.k12.tr/icerikler/akademiksohbetlerimizdevamediyor_15137166.html" TargetMode="External"/><Relationship Id="rId7" Type="http://schemas.openxmlformats.org/officeDocument/2006/relationships/hyperlink" Target="https://oidb.ogu.edu.tr/Sayfa/Index/258/2025-2026-ogretim-yili" TargetMode="External"/><Relationship Id="rId2" Type="http://schemas.openxmlformats.org/officeDocument/2006/relationships/numbering" Target="numbering.xml"/><Relationship Id="rId16" Type="http://schemas.openxmlformats.org/officeDocument/2006/relationships/hyperlink" Target="https://ke.ogu.edu.tr/Sayfa/Index/61/kalite-calismalari" TargetMode="External"/><Relationship Id="rId29" Type="http://schemas.openxmlformats.org/officeDocument/2006/relationships/hyperlink" Target="https://ke.ogu.edu.tr/Sayfa/Index/68/2024-mezuniyet-sablonu" TargetMode="External"/><Relationship Id="rId11" Type="http://schemas.openxmlformats.org/officeDocument/2006/relationships/hyperlink" Target="https://ke.ogu.edu.tr/Sayfa/Index/64/ogrenci-mezun-anketi" TargetMode="External"/><Relationship Id="rId24" Type="http://schemas.openxmlformats.org/officeDocument/2006/relationships/hyperlink" Target="https://ke.ogu.edu.tr/Sayfa/Index/67/ders-kimlik-kartlari" TargetMode="External"/><Relationship Id="rId32" Type="http://schemas.openxmlformats.org/officeDocument/2006/relationships/hyperlink" Target="https://ke.ogu.edu.tr/Sayfa/Index/66/ders-program-ciktisi-iliski-matrisi" TargetMode="External"/><Relationship Id="rId37" Type="http://schemas.openxmlformats.org/officeDocument/2006/relationships/hyperlink" Target="https://uzemoys.ogu.edu.tr/login/canvas" TargetMode="External"/><Relationship Id="rId40" Type="http://schemas.openxmlformats.org/officeDocument/2006/relationships/hyperlink" Target="https://sks.ogu.edu.tr/" TargetMode="External"/><Relationship Id="rId45" Type="http://schemas.openxmlformats.org/officeDocument/2006/relationships/hyperlink" Target="https://akaliste.ogu.edu.tr/Login.aspx" TargetMode="External"/><Relationship Id="rId53" Type="http://schemas.openxmlformats.org/officeDocument/2006/relationships/hyperlink" Target="https://iro.ogu.edu.tr/Sayfa/Index/149/ka131-staj-hareketliligi-calisma-takvimi"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ke.ogu.edu.tr/Sayfa/Index/64/ogrenci-mezun-anketi" TargetMode="External"/><Relationship Id="rId4" Type="http://schemas.openxmlformats.org/officeDocument/2006/relationships/settings" Target="settings.xml"/><Relationship Id="rId9" Type="http://schemas.openxmlformats.org/officeDocument/2006/relationships/hyperlink" Target="https://ke.ogu.edu.tr/" TargetMode="External"/><Relationship Id="rId14" Type="http://schemas.openxmlformats.org/officeDocument/2006/relationships/hyperlink" Target="https://ke.ogu.edu.tr/Sayfa/Index/64/ogrenci-mezun-anketi" TargetMode="External"/><Relationship Id="rId22" Type="http://schemas.openxmlformats.org/officeDocument/2006/relationships/hyperlink" Target="https://ke.ogu.edu.tr/Sayfa/Index/68/2024-mezuniyet-sablonu" TargetMode="External"/><Relationship Id="rId27" Type="http://schemas.openxmlformats.org/officeDocument/2006/relationships/hyperlink" Target="https://ke.ogu.edu.tr/Sayfa/Index/68/2024-mezuniyet-sablonu" TargetMode="External"/><Relationship Id="rId30" Type="http://schemas.openxmlformats.org/officeDocument/2006/relationships/hyperlink" Target="https://ke.ogu.edu.tr/Sayfa/Index/64/ogrenci-mezun-anketi" TargetMode="External"/><Relationship Id="rId35" Type="http://schemas.openxmlformats.org/officeDocument/2006/relationships/hyperlink" Target="https://kutuphane.ogu.edu.tr/Sayfa/Index/94/veritabanlari" TargetMode="External"/><Relationship Id="rId43" Type="http://schemas.openxmlformats.org/officeDocument/2006/relationships/hyperlink" Target="https://uzemoys2024.ogu.edu.tr/login/canvas" TargetMode="External"/><Relationship Id="rId48" Type="http://schemas.openxmlformats.org/officeDocument/2006/relationships/hyperlink" Target="https://bap.ogu.edu.tr/" TargetMode="External"/><Relationship Id="rId56" Type="http://schemas.openxmlformats.org/officeDocument/2006/relationships/hyperlink" Target="https://kalite.ogu.edu.tr/Sayfa/Index/61/toplumsal-katki" TargetMode="External"/><Relationship Id="rId8" Type="http://schemas.openxmlformats.org/officeDocument/2006/relationships/hyperlink" Target="https://ke.ogu.edu.tr/Sayfa/Index/14/akademik-ve-idari-kadro" TargetMode="External"/><Relationship Id="rId51" Type="http://schemas.openxmlformats.org/officeDocument/2006/relationships/hyperlink" Target="https://iro.ogu.edu.tr/Sayfa/Index/22/ikili-anlasmalar" TargetMode="External"/><Relationship Id="rId3" Type="http://schemas.openxmlformats.org/officeDocument/2006/relationships/styles" Target="styles.xml"/><Relationship Id="rId12" Type="http://schemas.openxmlformats.org/officeDocument/2006/relationships/hyperlink" Target="https://ke.ogu.edu.tr/Sayfa/Index/61/kalite-calismalari" TargetMode="External"/><Relationship Id="rId17" Type="http://schemas.openxmlformats.org/officeDocument/2006/relationships/hyperlink" Target="https://ke.ogu.edu.tr/Sayfa/Index/68/2024-mezuniyet-sablonu" TargetMode="External"/><Relationship Id="rId25" Type="http://schemas.openxmlformats.org/officeDocument/2006/relationships/hyperlink" Target="https://ke.ogu.edu.tr/Sayfa/Index/68/2024-mezuniyet-sablonu" TargetMode="External"/><Relationship Id="rId33" Type="http://schemas.openxmlformats.org/officeDocument/2006/relationships/hyperlink" Target="https://ke.ogu.edu.tr/Sayfa/Index/40/sorularla-karsilastirmali-edebiyat-bolumu" TargetMode="External"/><Relationship Id="rId38" Type="http://schemas.openxmlformats.org/officeDocument/2006/relationships/hyperlink" Target="https://oidb.ogu.edu.tr/Sayfa/Index/149/esogu-on-lisans-lisans-ders-kayit-kayit-yenileme-ve-ogrenci-danismanligi-yonergesi" TargetMode="External"/><Relationship Id="rId46" Type="http://schemas.openxmlformats.org/officeDocument/2006/relationships/hyperlink" Target="https://personel.ogu.edu.tr/Haber/Detay/13/akademik-yukseltilme-ve-atanma-ilkeleri2024" TargetMode="External"/><Relationship Id="rId59" Type="http://schemas.openxmlformats.org/officeDocument/2006/relationships/theme" Target="theme/theme1.xml"/><Relationship Id="rId20" Type="http://schemas.openxmlformats.org/officeDocument/2006/relationships/hyperlink" Target="https://ke.ogu.edu.tr/Sayfa/Index/66/ders-program-ciktisi-iliski-matrisi" TargetMode="External"/><Relationship Id="rId41" Type="http://schemas.openxmlformats.org/officeDocument/2006/relationships/hyperlink" Target="https://uzemoys2024.ogu.edu.tr/login/canvas" TargetMode="External"/><Relationship Id="rId54" Type="http://schemas.openxmlformats.org/officeDocument/2006/relationships/hyperlink" Target="https://atosis.ogu.edu.tr/Account/Login" TargetMode="External"/><Relationship Id="rId1" Type="http://schemas.openxmlformats.org/officeDocument/2006/relationships/customXml" Target="../customXml/item1.xml"/><Relationship Id="rId6" Type="http://schemas.openxmlformats.org/officeDocument/2006/relationships/hyperlink" Target="https://ke.ogu.edu.tr/Sayfa/Index/53/kalite-ve-akreditasyon-komisyonu" TargetMode="External"/><Relationship Id="rId15" Type="http://schemas.openxmlformats.org/officeDocument/2006/relationships/hyperlink" Target="https://mezun.ogu.edu.tr/Account/Login" TargetMode="External"/><Relationship Id="rId23" Type="http://schemas.openxmlformats.org/officeDocument/2006/relationships/hyperlink" Target="https://ke.ogu.edu.tr/Sayfa/Index/66/ders-program-ciktisi-iliski-matrisi" TargetMode="External"/><Relationship Id="rId28" Type="http://schemas.openxmlformats.org/officeDocument/2006/relationships/hyperlink" Target="https://ke.ogu.edu.tr/Sayfa/Index/66/ders-program-ciktisi-iliski-matrisi" TargetMode="External"/><Relationship Id="rId36" Type="http://schemas.openxmlformats.org/officeDocument/2006/relationships/hyperlink" Target="https://kutuphane.ogu.edu.tr/Sayfa/Index/22/yeni-yayinlar" TargetMode="External"/><Relationship Id="rId49" Type="http://schemas.openxmlformats.org/officeDocument/2006/relationships/hyperlink" Target="https://ects.ogu.edu.tr/Doktora/Program/126" TargetMode="External"/><Relationship Id="rId57" Type="http://schemas.openxmlformats.org/officeDocument/2006/relationships/hyperlink" Target="https://kalite.ogu.edu.tr/Sayfa/Index/61/toplumsal-katki" TargetMode="External"/><Relationship Id="rId10" Type="http://schemas.openxmlformats.org/officeDocument/2006/relationships/hyperlink" Target="https://ke.ogu.edu.tr/Sayfa/Index/57/misyon-ve-vizyon" TargetMode="External"/><Relationship Id="rId31" Type="http://schemas.openxmlformats.org/officeDocument/2006/relationships/hyperlink" Target="https://ke.ogu.edu.tr/Sayfa/Index/53/birim-kalite-komisyonu" TargetMode="External"/><Relationship Id="rId44" Type="http://schemas.openxmlformats.org/officeDocument/2006/relationships/hyperlink" Target="https://personel.ogu.edu.tr/Haber/Detay/13/akademik-yukseltilme-ve-atanma-ilkeleri2024" TargetMode="External"/><Relationship Id="rId52" Type="http://schemas.openxmlformats.org/officeDocument/2006/relationships/hyperlink" Target="https://iro.ogu.edu.tr/Sayfa/Index/165/ka131-ogrenim-hareketliligi-calisma-takvi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B9501-EF37-4EA3-83AF-4A7AE56B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19</Pages>
  <Words>4748</Words>
  <Characters>27064</Characters>
  <Application>Microsoft Office Word</Application>
  <DocSecurity>0</DocSecurity>
  <Lines>225</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dc:creator>
  <cp:keywords/>
  <dc:description/>
  <cp:lastModifiedBy>HİLAL NUR ERDEN</cp:lastModifiedBy>
  <cp:revision>5</cp:revision>
  <dcterms:created xsi:type="dcterms:W3CDTF">2026-01-16T12:51:00Z</dcterms:created>
  <dcterms:modified xsi:type="dcterms:W3CDTF">2026-06-05T11:48:00Z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1bb1bfa1-350c-475d-9b85-e28e02577d96</vt:lpwstr>
  </property>
</Properties>
</file>