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9CE" w:rsidRPr="006441F6" w:rsidRDefault="003C79CE" w:rsidP="003C79CE">
      <w:pPr>
        <w:rPr>
          <w:sz w:val="20"/>
          <w:szCs w:val="20"/>
        </w:rPr>
      </w:pPr>
      <w:r w:rsidRPr="006441F6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-228600</wp:posOffset>
            </wp:positionV>
            <wp:extent cx="688975" cy="514350"/>
            <wp:effectExtent l="0" t="0" r="0" b="0"/>
            <wp:wrapTight wrapText="bothSides">
              <wp:wrapPolygon edited="0">
                <wp:start x="0" y="0"/>
                <wp:lineTo x="0" y="20800"/>
                <wp:lineTo x="20903" y="20800"/>
                <wp:lineTo x="20903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1F6">
        <w:rPr>
          <w:sz w:val="20"/>
          <w:szCs w:val="20"/>
        </w:rPr>
        <w:t xml:space="preserve">    ESOGÜ Karşılaştırmalı Edebiyat Bölümü Ders Bilgi Formu</w:t>
      </w:r>
    </w:p>
    <w:p w:rsidR="003C79CE" w:rsidRPr="006441F6" w:rsidRDefault="003C79CE" w:rsidP="003C79CE">
      <w:pPr>
        <w:rPr>
          <w:sz w:val="20"/>
          <w:szCs w:val="20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3C79CE" w:rsidRPr="006441F6" w:rsidTr="001E01F4">
        <w:tc>
          <w:tcPr>
            <w:tcW w:w="1167" w:type="dxa"/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DÖNEM</w:t>
            </w:r>
          </w:p>
        </w:tc>
        <w:tc>
          <w:tcPr>
            <w:tcW w:w="1527" w:type="dxa"/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GÜZ</w:t>
            </w:r>
          </w:p>
        </w:tc>
      </w:tr>
    </w:tbl>
    <w:p w:rsidR="003C79CE" w:rsidRPr="006441F6" w:rsidRDefault="003C79CE" w:rsidP="003C79CE">
      <w:pPr>
        <w:rPr>
          <w:sz w:val="20"/>
          <w:szCs w:val="20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185"/>
      </w:tblGrid>
      <w:tr w:rsidR="003C79CE" w:rsidRPr="006441F6" w:rsidTr="001E01F4">
        <w:tc>
          <w:tcPr>
            <w:tcW w:w="1668" w:type="dxa"/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2760" w:type="dxa"/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121911216</w:t>
            </w:r>
          </w:p>
        </w:tc>
        <w:tc>
          <w:tcPr>
            <w:tcW w:w="1560" w:type="dxa"/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4185" w:type="dxa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</w:t>
            </w:r>
            <w:bookmarkStart w:id="0" w:name="ARAPÇA1"/>
            <w:r w:rsidRPr="006441F6">
              <w:rPr>
                <w:sz w:val="20"/>
                <w:szCs w:val="20"/>
              </w:rPr>
              <w:t>ARAPÇA</w:t>
            </w:r>
            <w:bookmarkEnd w:id="0"/>
            <w:r w:rsidRPr="006441F6">
              <w:rPr>
                <w:sz w:val="20"/>
                <w:szCs w:val="20"/>
              </w:rPr>
              <w:t xml:space="preserve"> I </w:t>
            </w:r>
          </w:p>
        </w:tc>
      </w:tr>
    </w:tbl>
    <w:p w:rsidR="003C79CE" w:rsidRPr="006441F6" w:rsidRDefault="003C79CE" w:rsidP="003C79CE">
      <w:pPr>
        <w:rPr>
          <w:sz w:val="20"/>
          <w:szCs w:val="20"/>
        </w:rPr>
      </w:pPr>
      <w:r w:rsidRPr="006441F6">
        <w:rPr>
          <w:sz w:val="20"/>
          <w:szCs w:val="20"/>
        </w:rPr>
        <w:t xml:space="preserve">                                                   </w:t>
      </w:r>
      <w:r w:rsidRPr="006441F6">
        <w:rPr>
          <w:sz w:val="20"/>
          <w:szCs w:val="20"/>
        </w:rPr>
        <w:tab/>
      </w:r>
      <w:r w:rsidRPr="006441F6">
        <w:rPr>
          <w:sz w:val="20"/>
          <w:szCs w:val="20"/>
        </w:rPr>
        <w:tab/>
      </w:r>
      <w:r w:rsidRPr="006441F6">
        <w:rPr>
          <w:sz w:val="20"/>
          <w:szCs w:val="20"/>
        </w:rPr>
        <w:tab/>
      </w:r>
      <w:r w:rsidRPr="006441F6">
        <w:rPr>
          <w:sz w:val="20"/>
          <w:szCs w:val="20"/>
        </w:rPr>
        <w:tab/>
      </w:r>
      <w:r w:rsidRPr="006441F6">
        <w:rPr>
          <w:sz w:val="20"/>
          <w:szCs w:val="20"/>
        </w:rPr>
        <w:tab/>
        <w:t xml:space="preserve">      </w:t>
      </w: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557"/>
        <w:gridCol w:w="216"/>
        <w:gridCol w:w="1067"/>
        <w:gridCol w:w="748"/>
        <w:gridCol w:w="50"/>
        <w:gridCol w:w="641"/>
        <w:gridCol w:w="829"/>
        <w:gridCol w:w="647"/>
        <w:gridCol w:w="97"/>
        <w:gridCol w:w="2492"/>
        <w:gridCol w:w="1522"/>
      </w:tblGrid>
      <w:tr w:rsidR="003C79CE" w:rsidRPr="006441F6" w:rsidTr="001E01F4">
        <w:trPr>
          <w:trHeight w:val="383"/>
        </w:trPr>
        <w:tc>
          <w:tcPr>
            <w:tcW w:w="53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79CE" w:rsidRDefault="003C79CE" w:rsidP="001E01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</w:t>
            </w:r>
          </w:p>
          <w:p w:rsidR="003C79CE" w:rsidRDefault="003C79CE" w:rsidP="001E01F4">
            <w:pPr>
              <w:rPr>
                <w:b/>
                <w:sz w:val="20"/>
                <w:szCs w:val="20"/>
              </w:rPr>
            </w:pPr>
          </w:p>
        </w:tc>
        <w:tc>
          <w:tcPr>
            <w:tcW w:w="1653" w:type="pct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79CE" w:rsidRDefault="003C79CE" w:rsidP="001E01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2816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C79CE" w:rsidRDefault="003C79CE" w:rsidP="001E01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</w:t>
            </w:r>
          </w:p>
        </w:tc>
      </w:tr>
      <w:tr w:rsidR="003C79CE" w:rsidRPr="006441F6" w:rsidTr="001E01F4">
        <w:trPr>
          <w:trHeight w:val="382"/>
        </w:trPr>
        <w:tc>
          <w:tcPr>
            <w:tcW w:w="53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79CE" w:rsidRDefault="003C79CE" w:rsidP="001E01F4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CE" w:rsidRDefault="003C79CE" w:rsidP="001E01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79CE" w:rsidRDefault="003C79CE" w:rsidP="001E01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79CE" w:rsidRDefault="003C79CE" w:rsidP="001E01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Laboratuar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CE" w:rsidRDefault="003C79CE" w:rsidP="001E01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CE" w:rsidRDefault="003C79CE" w:rsidP="001E01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79CE" w:rsidRDefault="003C79CE" w:rsidP="001E01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79CE" w:rsidRDefault="003C79CE" w:rsidP="001E01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DİLİ</w:t>
            </w:r>
          </w:p>
        </w:tc>
      </w:tr>
      <w:tr w:rsidR="003C79CE" w:rsidRPr="006441F6" w:rsidTr="001E01F4">
        <w:trPr>
          <w:trHeight w:val="367"/>
        </w:trPr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0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  <w:vertAlign w:val="superscript"/>
              </w:rPr>
            </w:pPr>
            <w:r w:rsidRPr="006441F6">
              <w:rPr>
                <w:sz w:val="20"/>
                <w:szCs w:val="20"/>
                <w:vertAlign w:val="superscript"/>
              </w:rPr>
              <w:t>ZORUNLU ( )  SEÇMELİ ( X  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Arapça</w:t>
            </w:r>
            <w:r>
              <w:rPr>
                <w:sz w:val="20"/>
                <w:szCs w:val="20"/>
              </w:rPr>
              <w:t xml:space="preserve"> I</w:t>
            </w:r>
          </w:p>
        </w:tc>
      </w:tr>
      <w:tr w:rsidR="003C79CE" w:rsidRPr="006441F6" w:rsidTr="001E01F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C79CE" w:rsidRDefault="003C79CE" w:rsidP="001E01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KATEGORİSİ</w:t>
            </w:r>
          </w:p>
        </w:tc>
      </w:tr>
      <w:tr w:rsidR="003C79CE" w:rsidRPr="006441F6" w:rsidTr="001E01F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81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Genel Edebiyat</w:t>
            </w:r>
          </w:p>
        </w:tc>
        <w:tc>
          <w:tcPr>
            <w:tcW w:w="1049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Yabancı Dil</w:t>
            </w:r>
          </w:p>
        </w:tc>
        <w:tc>
          <w:tcPr>
            <w:tcW w:w="2372" w:type="pct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Karşılaştırmalı Edebiyat</w:t>
            </w:r>
          </w:p>
        </w:tc>
        <w:tc>
          <w:tcPr>
            <w:tcW w:w="767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Sosyal Bilim</w:t>
            </w:r>
          </w:p>
        </w:tc>
      </w:tr>
      <w:tr w:rsidR="003C79CE" w:rsidRPr="006441F6" w:rsidTr="001E01F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812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</w:p>
        </w:tc>
        <w:tc>
          <w:tcPr>
            <w:tcW w:w="1049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X</w:t>
            </w:r>
          </w:p>
        </w:tc>
        <w:tc>
          <w:tcPr>
            <w:tcW w:w="2372" w:type="pct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</w:p>
        </w:tc>
      </w:tr>
      <w:tr w:rsidR="003C79CE" w:rsidRPr="006441F6" w:rsidTr="001E01F4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DEĞERLENDİRME ÖLÇÜTLERİ</w:t>
            </w:r>
          </w:p>
        </w:tc>
      </w:tr>
      <w:tr w:rsidR="003C79CE" w:rsidRPr="006441F6" w:rsidTr="001E01F4">
        <w:tc>
          <w:tcPr>
            <w:tcW w:w="1836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79CE" w:rsidRDefault="003C79CE" w:rsidP="001E01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 İÇİ</w:t>
            </w:r>
          </w:p>
        </w:tc>
        <w:tc>
          <w:tcPr>
            <w:tcW w:w="1141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Faaliyet türü</w:t>
            </w:r>
          </w:p>
        </w:tc>
        <w:tc>
          <w:tcPr>
            <w:tcW w:w="1256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Sayı</w:t>
            </w:r>
          </w:p>
        </w:tc>
        <w:tc>
          <w:tcPr>
            <w:tcW w:w="76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%</w:t>
            </w:r>
          </w:p>
        </w:tc>
      </w:tr>
      <w:tr w:rsidR="003C79CE" w:rsidRPr="006441F6" w:rsidTr="001E01F4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79CE" w:rsidRDefault="003C79CE" w:rsidP="001E01F4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I. Ara Sınav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79CE" w:rsidRPr="006441F6" w:rsidRDefault="003C79CE" w:rsidP="001E01F4">
            <w:pPr>
              <w:rPr>
                <w:sz w:val="20"/>
                <w:szCs w:val="20"/>
                <w:highlight w:val="yellow"/>
              </w:rPr>
            </w:pPr>
            <w:r w:rsidRPr="006441F6">
              <w:rPr>
                <w:sz w:val="20"/>
                <w:szCs w:val="20"/>
              </w:rPr>
              <w:t>25</w:t>
            </w:r>
          </w:p>
        </w:tc>
      </w:tr>
      <w:tr w:rsidR="003C79CE" w:rsidRPr="006441F6" w:rsidTr="001E01F4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79CE" w:rsidRDefault="003C79CE" w:rsidP="001E01F4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II. Ara Sınav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79CE" w:rsidRPr="006441F6" w:rsidRDefault="003C79CE" w:rsidP="001E01F4">
            <w:pPr>
              <w:rPr>
                <w:sz w:val="20"/>
                <w:szCs w:val="20"/>
                <w:highlight w:val="yellow"/>
              </w:rPr>
            </w:pPr>
            <w:r w:rsidRPr="006441F6">
              <w:rPr>
                <w:sz w:val="20"/>
                <w:szCs w:val="20"/>
              </w:rPr>
              <w:t xml:space="preserve">25 </w:t>
            </w:r>
          </w:p>
        </w:tc>
      </w:tr>
      <w:tr w:rsidR="003C79CE" w:rsidRPr="006441F6" w:rsidTr="001E01F4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79CE" w:rsidRDefault="003C79CE" w:rsidP="001E01F4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Kısa Sınav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</w:t>
            </w:r>
          </w:p>
        </w:tc>
      </w:tr>
      <w:tr w:rsidR="003C79CE" w:rsidRPr="006441F6" w:rsidTr="001E01F4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79CE" w:rsidRDefault="003C79CE" w:rsidP="001E01F4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Ödev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</w:p>
        </w:tc>
      </w:tr>
      <w:tr w:rsidR="003C79CE" w:rsidRPr="006441F6" w:rsidTr="001E01F4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79CE" w:rsidRDefault="003C79CE" w:rsidP="001E01F4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Proje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</w:t>
            </w:r>
          </w:p>
        </w:tc>
      </w:tr>
      <w:tr w:rsidR="003C79CE" w:rsidRPr="006441F6" w:rsidTr="001E01F4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79CE" w:rsidRDefault="003C79CE" w:rsidP="001E01F4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Rapor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</w:p>
        </w:tc>
      </w:tr>
      <w:tr w:rsidR="003C79CE" w:rsidRPr="006441F6" w:rsidTr="001E01F4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79CE" w:rsidRDefault="003C79CE" w:rsidP="001E01F4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Diğer (………)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</w:p>
        </w:tc>
      </w:tr>
      <w:tr w:rsidR="003C79CE" w:rsidRPr="006441F6" w:rsidTr="001E01F4">
        <w:trPr>
          <w:trHeight w:val="392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79CE" w:rsidRDefault="003C79CE" w:rsidP="001E01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 SONU SINAVI</w:t>
            </w:r>
          </w:p>
        </w:tc>
        <w:tc>
          <w:tcPr>
            <w:tcW w:w="1141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6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50 </w:t>
            </w:r>
          </w:p>
        </w:tc>
      </w:tr>
      <w:tr w:rsidR="003C79CE" w:rsidRPr="006441F6" w:rsidTr="001E01F4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79CE" w:rsidRDefault="003C79CE" w:rsidP="001E01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VARSA ÖNERİLEN ÖNKOŞUL(LAR)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Dersin ön koşulu bulunmamaktadır.</w:t>
            </w:r>
          </w:p>
        </w:tc>
      </w:tr>
      <w:tr w:rsidR="003C79CE" w:rsidRPr="006441F6" w:rsidTr="001E01F4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79CE" w:rsidRDefault="003C79CE" w:rsidP="001E01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color w:val="000000"/>
                <w:sz w:val="20"/>
                <w:szCs w:val="20"/>
              </w:rPr>
              <w:t xml:space="preserve"> Bu derste öğrencilere Arapça okuma ve yazma, basit cümleler öğretilir.</w:t>
            </w:r>
          </w:p>
        </w:tc>
      </w:tr>
      <w:tr w:rsidR="003C79CE" w:rsidRPr="006441F6" w:rsidTr="001E01F4">
        <w:trPr>
          <w:trHeight w:val="426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79CE" w:rsidRDefault="003C79CE" w:rsidP="001E01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AMAÇLARI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bCs/>
                <w:color w:val="000000"/>
                <w:sz w:val="20"/>
                <w:szCs w:val="20"/>
              </w:rPr>
              <w:t>Dersin amacı  öğrencilerin, Arapça okuma yazma öğrenmelerini, basit cümleler kurarak kendilerini tanıtmalarını sağlamaktır.</w:t>
            </w:r>
          </w:p>
        </w:tc>
      </w:tr>
      <w:tr w:rsidR="003C79CE" w:rsidRPr="006441F6" w:rsidTr="001E01F4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79CE" w:rsidRDefault="003C79CE" w:rsidP="001E01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MESLEK EĞİTİMİNİ SAĞLAMAYA YÖNELİK KATKISI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Bu ders öğrencilerin Arapça öğrenmelerini böylelikle Arap edebiyatını orijinal metinlerden okuyabilmelerini sağlar.</w:t>
            </w:r>
          </w:p>
        </w:tc>
      </w:tr>
      <w:tr w:rsidR="003C79CE" w:rsidRPr="006441F6" w:rsidTr="001E01F4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79CE" w:rsidRDefault="003C79CE" w:rsidP="001E01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ÖĞRENİM ÇIKTILARI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Bu dersin sonunda öğrenciler;</w:t>
            </w:r>
          </w:p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Arap alfabesini ve Arapça okumayı öğrenirler,</w:t>
            </w:r>
          </w:p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Arap harfleriyle yazmayı öğrenirler,</w:t>
            </w:r>
          </w:p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Arapça basit cümleler kurabilirler,</w:t>
            </w:r>
          </w:p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Arapça kendilerini tanıtabilirler.</w:t>
            </w:r>
          </w:p>
        </w:tc>
      </w:tr>
      <w:tr w:rsidR="003C79CE" w:rsidRPr="006441F6" w:rsidTr="001E01F4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79CE" w:rsidRDefault="003C79CE" w:rsidP="001E01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Maksudoğlu, Mehmet (2001), Arapçayı Öğreten Kitap, Eskişehir.</w:t>
            </w:r>
          </w:p>
        </w:tc>
      </w:tr>
      <w:tr w:rsidR="003C79CE" w:rsidRPr="006441F6" w:rsidTr="001E01F4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79CE" w:rsidRDefault="003C79CE" w:rsidP="001E01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YARDIMCI KAYNAKLAR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79CE" w:rsidRPr="006441F6" w:rsidRDefault="003C79CE" w:rsidP="001E01F4">
            <w:pPr>
              <w:rPr>
                <w:bCs/>
                <w:color w:val="000000"/>
                <w:sz w:val="20"/>
                <w:szCs w:val="20"/>
              </w:rPr>
            </w:pPr>
            <w:r w:rsidRPr="006441F6">
              <w:rPr>
                <w:bCs/>
                <w:color w:val="000000"/>
                <w:sz w:val="20"/>
                <w:szCs w:val="20"/>
              </w:rPr>
              <w:t xml:space="preserve"> Attar, Samar (1988), Modern Arabic 1, An Introductory Course for Foreign Students Librairie du Liban, Beyrut.</w:t>
            </w:r>
          </w:p>
          <w:p w:rsidR="003C79CE" w:rsidRPr="006441F6" w:rsidRDefault="003C79CE" w:rsidP="001E01F4">
            <w:pPr>
              <w:rPr>
                <w:color w:val="000000"/>
                <w:sz w:val="20"/>
                <w:szCs w:val="20"/>
              </w:rPr>
            </w:pPr>
          </w:p>
        </w:tc>
      </w:tr>
      <w:tr w:rsidR="003C79CE" w:rsidRPr="006441F6" w:rsidTr="001E01F4">
        <w:trPr>
          <w:trHeight w:val="52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79CE" w:rsidRDefault="003C79CE" w:rsidP="001E01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</w:t>
            </w:r>
          </w:p>
        </w:tc>
      </w:tr>
    </w:tbl>
    <w:p w:rsidR="003C79CE" w:rsidRPr="006441F6" w:rsidRDefault="003C79CE" w:rsidP="003C79CE">
      <w:pPr>
        <w:rPr>
          <w:sz w:val="20"/>
          <w:szCs w:val="20"/>
        </w:rPr>
        <w:sectPr w:rsidR="003C79CE" w:rsidRPr="006441F6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72"/>
        <w:gridCol w:w="7970"/>
      </w:tblGrid>
      <w:tr w:rsidR="003C79CE" w:rsidRPr="006441F6" w:rsidTr="001E01F4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DERSİN HAFTALIK PLANI</w:t>
            </w:r>
          </w:p>
        </w:tc>
      </w:tr>
      <w:tr w:rsidR="003C79CE" w:rsidRPr="006441F6" w:rsidTr="001E01F4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HAFTA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İŞLENEN KONULAR</w:t>
            </w:r>
          </w:p>
        </w:tc>
      </w:tr>
      <w:tr w:rsidR="003C79CE" w:rsidRPr="006441F6" w:rsidTr="001E01F4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Arap alfabesi ve harflerin telaffuzu</w:t>
            </w:r>
          </w:p>
        </w:tc>
      </w:tr>
      <w:tr w:rsidR="003C79CE" w:rsidRPr="006441F6" w:rsidTr="001E01F4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Arapça okuma ve yazma (harekeler)</w:t>
            </w:r>
          </w:p>
        </w:tc>
      </w:tr>
      <w:tr w:rsidR="003C79CE" w:rsidRPr="006441F6" w:rsidTr="001E01F4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Arapça okuma ve yazma (sükun, şedde, tenvin, med)</w:t>
            </w:r>
          </w:p>
        </w:tc>
      </w:tr>
      <w:tr w:rsidR="003C79CE" w:rsidRPr="006441F6" w:rsidTr="001E01F4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Ara Sınav</w:t>
            </w:r>
          </w:p>
        </w:tc>
      </w:tr>
      <w:tr w:rsidR="003C79CE" w:rsidRPr="006441F6" w:rsidTr="001E01F4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5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Belirlilik Takısı</w:t>
            </w:r>
          </w:p>
        </w:tc>
      </w:tr>
      <w:tr w:rsidR="003C79CE" w:rsidRPr="006441F6" w:rsidTr="001E01F4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Kameri ve Şemsi Harfler</w:t>
            </w:r>
          </w:p>
        </w:tc>
      </w:tr>
      <w:tr w:rsidR="003C79CE" w:rsidRPr="006441F6" w:rsidTr="001E01F4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7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Basit cümleler kurma</w:t>
            </w:r>
          </w:p>
        </w:tc>
      </w:tr>
      <w:tr w:rsidR="003C79CE" w:rsidRPr="006441F6" w:rsidTr="001E01F4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8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İşaret İsmi ve İki soru İsmi</w:t>
            </w:r>
          </w:p>
        </w:tc>
      </w:tr>
      <w:tr w:rsidR="003C79CE" w:rsidRPr="006441F6" w:rsidTr="001E01F4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9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Ara Sınav- Muennes için İşaret İsmi ve İki Soru İsmi</w:t>
            </w:r>
          </w:p>
        </w:tc>
      </w:tr>
      <w:tr w:rsidR="003C79CE" w:rsidRPr="006441F6" w:rsidTr="001E01F4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10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Basit cümlelerle kendini tanıtma</w:t>
            </w:r>
          </w:p>
        </w:tc>
      </w:tr>
      <w:tr w:rsidR="003C79CE" w:rsidRPr="006441F6" w:rsidTr="001E01F4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11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Yer Zarfları</w:t>
            </w:r>
          </w:p>
        </w:tc>
      </w:tr>
      <w:tr w:rsidR="003C79CE" w:rsidRPr="006441F6" w:rsidTr="001E01F4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12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Zamirler</w:t>
            </w:r>
          </w:p>
        </w:tc>
      </w:tr>
      <w:tr w:rsidR="003C79CE" w:rsidRPr="006441F6" w:rsidTr="001E01F4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13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Basit cümleler kurma</w:t>
            </w:r>
          </w:p>
        </w:tc>
      </w:tr>
      <w:tr w:rsidR="003C79CE" w:rsidRPr="006441F6" w:rsidTr="001E01F4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14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İsim tamlaması</w:t>
            </w:r>
          </w:p>
        </w:tc>
      </w:tr>
      <w:tr w:rsidR="003C79CE" w:rsidRPr="006441F6" w:rsidTr="001E01F4">
        <w:trPr>
          <w:trHeight w:val="322"/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15,16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Final </w:t>
            </w:r>
          </w:p>
        </w:tc>
      </w:tr>
    </w:tbl>
    <w:p w:rsidR="003C79CE" w:rsidRPr="006441F6" w:rsidRDefault="003C79CE" w:rsidP="003C79CE">
      <w:pPr>
        <w:rPr>
          <w:sz w:val="20"/>
          <w:szCs w:val="20"/>
        </w:rPr>
      </w:pPr>
    </w:p>
    <w:p w:rsidR="003C79CE" w:rsidRPr="006441F6" w:rsidRDefault="003C79CE" w:rsidP="003C79CE">
      <w:pPr>
        <w:rPr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3C79CE" w:rsidRPr="006441F6" w:rsidTr="001E01F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Default="003C79CE" w:rsidP="001E01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CE" w:rsidRDefault="003C79CE" w:rsidP="001E01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PROGRAM ÇIKTISI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1</w:t>
            </w:r>
          </w:p>
        </w:tc>
      </w:tr>
      <w:tr w:rsidR="003C79CE" w:rsidRPr="006441F6" w:rsidTr="001E01F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Karşılaştırmalı edebiyat bilimi ile ilgili yeterli bilgi birikimi; bu alandaki kuramsal ve uygulamalı bilgileri edinme.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x</w:t>
            </w:r>
          </w:p>
        </w:tc>
      </w:tr>
      <w:tr w:rsidR="003C79CE" w:rsidRPr="006441F6" w:rsidTr="001E01F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Türkçe sözlü ve yazılı etkin iletişim kurma becerileri ve yabancı dil bilgisini kullanma/geliştirme becerisi.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</w:p>
        </w:tc>
      </w:tr>
      <w:tr w:rsidR="003C79CE" w:rsidRPr="006441F6" w:rsidTr="001E01F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Mesleki ve etik sorumluluk bilinci.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</w:t>
            </w:r>
          </w:p>
        </w:tc>
      </w:tr>
      <w:tr w:rsidR="003C79CE" w:rsidRPr="006441F6" w:rsidTr="001E01F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Alana yönelik bilgilerin ediniminde datashow ve workshopların uygulanması.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</w:t>
            </w:r>
          </w:p>
        </w:tc>
      </w:tr>
      <w:tr w:rsidR="003C79CE" w:rsidRPr="006441F6" w:rsidTr="001E01F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Alana ait kaynaklara ulaşılmasında yabancı dil etkinliğinin arttırılması.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</w:t>
            </w:r>
          </w:p>
        </w:tc>
      </w:tr>
      <w:tr w:rsidR="003C79CE" w:rsidRPr="006441F6" w:rsidTr="001E01F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bCs/>
                <w:color w:val="000000"/>
                <w:sz w:val="20"/>
                <w:szCs w:val="20"/>
              </w:rPr>
              <w:t>Bireysel çalışma, d</w:t>
            </w:r>
            <w:r w:rsidRPr="006441F6">
              <w:rPr>
                <w:color w:val="000000"/>
                <w:sz w:val="20"/>
                <w:szCs w:val="20"/>
              </w:rPr>
              <w:t>isiplin içi ve disiplinler arası takım çalışması yapabilme becerisi.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</w:t>
            </w:r>
          </w:p>
        </w:tc>
      </w:tr>
      <w:tr w:rsidR="003C79CE" w:rsidRPr="006441F6" w:rsidTr="001E01F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Farklı uluslara ait edebi metinlerin incelenmesi ve bu metinlerden hareketle farklı kültürlerin tanınması ve kültürlerarasılık kavramının işlenmesi.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</w:t>
            </w:r>
          </w:p>
        </w:tc>
      </w:tr>
      <w:tr w:rsidR="003C79CE" w:rsidRPr="006441F6" w:rsidTr="001E01F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Türk ve dünya edebiyatına yönelik dökümanların takibinin sağlanması.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</w:p>
        </w:tc>
      </w:tr>
      <w:tr w:rsidR="003C79CE" w:rsidRPr="006441F6" w:rsidTr="001E01F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Türk ve dünya edebiyatlarına ait edebi eserlerin karşılaştırmalı olarak incelenmesini sağlamak.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</w:p>
        </w:tc>
      </w:tr>
      <w:tr w:rsidR="003C79CE" w:rsidRPr="006441F6" w:rsidTr="001E01F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Karşılaştırmalı edebiyat bilimi ve yan disiplinler ile ilgili bilgi edinimi.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</w:t>
            </w:r>
          </w:p>
        </w:tc>
      </w:tr>
      <w:tr w:rsidR="003C79CE" w:rsidRPr="006441F6" w:rsidTr="001E01F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Eleştirel bakış açısının kazandırılması.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</w:t>
            </w:r>
          </w:p>
        </w:tc>
      </w:tr>
      <w:tr w:rsidR="003C79CE" w:rsidRPr="006441F6" w:rsidTr="001E01F4">
        <w:tc>
          <w:tcPr>
            <w:tcW w:w="988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1:Hiç Katkısı Yok. 2:Kısmen Katkısı Var. 3:Tam Katkısı Var.</w:t>
            </w:r>
          </w:p>
        </w:tc>
      </w:tr>
    </w:tbl>
    <w:p w:rsidR="003C79CE" w:rsidRPr="006441F6" w:rsidRDefault="003C79CE" w:rsidP="003C79CE">
      <w:pPr>
        <w:rPr>
          <w:sz w:val="20"/>
          <w:szCs w:val="20"/>
        </w:rPr>
      </w:pPr>
    </w:p>
    <w:p w:rsidR="003C79CE" w:rsidRPr="006441F6" w:rsidRDefault="003C79CE" w:rsidP="003C79CE">
      <w:pPr>
        <w:rPr>
          <w:sz w:val="20"/>
          <w:szCs w:val="20"/>
        </w:rPr>
      </w:pPr>
      <w:r>
        <w:rPr>
          <w:b/>
          <w:sz w:val="20"/>
          <w:szCs w:val="20"/>
        </w:rPr>
        <w:t>Dersin Öğretim Üyesi</w:t>
      </w:r>
      <w:r w:rsidRPr="006441F6">
        <w:rPr>
          <w:sz w:val="20"/>
          <w:szCs w:val="20"/>
        </w:rPr>
        <w:t xml:space="preserve">:  </w:t>
      </w:r>
    </w:p>
    <w:p w:rsidR="003C79CE" w:rsidRPr="006441F6" w:rsidRDefault="003C79CE" w:rsidP="003C79CE">
      <w:pPr>
        <w:rPr>
          <w:sz w:val="20"/>
          <w:szCs w:val="20"/>
        </w:rPr>
      </w:pPr>
      <w:r w:rsidRPr="006441F6">
        <w:rPr>
          <w:sz w:val="20"/>
          <w:szCs w:val="20"/>
        </w:rPr>
        <w:t xml:space="preserve">İmza: </w:t>
      </w:r>
      <w:r w:rsidRPr="006441F6">
        <w:rPr>
          <w:sz w:val="20"/>
          <w:szCs w:val="20"/>
        </w:rPr>
        <w:tab/>
        <w:t xml:space="preserve"> </w:t>
      </w:r>
      <w:r w:rsidRPr="006441F6">
        <w:rPr>
          <w:sz w:val="20"/>
          <w:szCs w:val="20"/>
        </w:rPr>
        <w:tab/>
      </w:r>
      <w:r w:rsidRPr="006441F6">
        <w:rPr>
          <w:sz w:val="20"/>
          <w:szCs w:val="20"/>
        </w:rPr>
        <w:tab/>
      </w:r>
      <w:r w:rsidRPr="006441F6">
        <w:rPr>
          <w:sz w:val="20"/>
          <w:szCs w:val="20"/>
        </w:rPr>
        <w:tab/>
      </w:r>
      <w:r w:rsidRPr="006441F6">
        <w:rPr>
          <w:sz w:val="20"/>
          <w:szCs w:val="20"/>
        </w:rPr>
        <w:tab/>
      </w:r>
      <w:r w:rsidRPr="006441F6">
        <w:rPr>
          <w:sz w:val="20"/>
          <w:szCs w:val="20"/>
        </w:rPr>
        <w:tab/>
      </w:r>
      <w:r w:rsidRPr="006441F6">
        <w:rPr>
          <w:sz w:val="20"/>
          <w:szCs w:val="20"/>
        </w:rPr>
        <w:tab/>
      </w:r>
      <w:r w:rsidRPr="006441F6">
        <w:rPr>
          <w:sz w:val="20"/>
          <w:szCs w:val="20"/>
        </w:rPr>
        <w:tab/>
      </w:r>
      <w:r w:rsidRPr="006441F6">
        <w:rPr>
          <w:sz w:val="20"/>
          <w:szCs w:val="20"/>
        </w:rPr>
        <w:tab/>
        <w:t xml:space="preserve">Tarih: </w:t>
      </w:r>
    </w:p>
    <w:tbl>
      <w:tblPr>
        <w:tblW w:w="9948" w:type="dxa"/>
        <w:tblLook w:val="01E0" w:firstRow="1" w:lastRow="1" w:firstColumn="1" w:lastColumn="1" w:noHBand="0" w:noVBand="0"/>
      </w:tblPr>
      <w:tblGrid>
        <w:gridCol w:w="7171"/>
        <w:gridCol w:w="2777"/>
      </w:tblGrid>
      <w:tr w:rsidR="003C79CE" w:rsidRPr="006441F6" w:rsidTr="001E01F4">
        <w:trPr>
          <w:trHeight w:val="989"/>
        </w:trPr>
        <w:tc>
          <w:tcPr>
            <w:tcW w:w="7171" w:type="dxa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77" w:type="dxa"/>
          </w:tcPr>
          <w:p w:rsidR="003C79CE" w:rsidRPr="006441F6" w:rsidRDefault="003C79CE" w:rsidP="001E01F4">
            <w:pPr>
              <w:rPr>
                <w:sz w:val="20"/>
                <w:szCs w:val="20"/>
              </w:rPr>
            </w:pPr>
          </w:p>
          <w:p w:rsidR="003C79CE" w:rsidRPr="006441F6" w:rsidRDefault="003C79CE" w:rsidP="001E01F4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</w:t>
            </w:r>
          </w:p>
        </w:tc>
      </w:tr>
    </w:tbl>
    <w:p w:rsidR="003C79CE" w:rsidRPr="006441F6" w:rsidRDefault="003C79CE" w:rsidP="003C79CE">
      <w:pPr>
        <w:rPr>
          <w:sz w:val="20"/>
          <w:szCs w:val="20"/>
        </w:rPr>
      </w:pPr>
      <w:r w:rsidRPr="006441F6">
        <w:rPr>
          <w:sz w:val="20"/>
          <w:szCs w:val="20"/>
        </w:rPr>
        <w:t xml:space="preserve">                        </w:t>
      </w:r>
    </w:p>
    <w:p w:rsidR="003C79CE" w:rsidRPr="006441F6" w:rsidRDefault="003C79CE" w:rsidP="003C79CE">
      <w:pPr>
        <w:rPr>
          <w:sz w:val="20"/>
          <w:szCs w:val="20"/>
        </w:rPr>
      </w:pPr>
      <w:r w:rsidRPr="006441F6">
        <w:rPr>
          <w:sz w:val="20"/>
          <w:szCs w:val="20"/>
        </w:rPr>
        <w:tab/>
      </w:r>
      <w:r w:rsidRPr="006441F6">
        <w:rPr>
          <w:sz w:val="20"/>
          <w:szCs w:val="20"/>
        </w:rPr>
        <w:tab/>
      </w:r>
    </w:p>
    <w:p w:rsidR="003C79CE" w:rsidRPr="006441F6" w:rsidRDefault="003C79CE" w:rsidP="003C79CE">
      <w:pPr>
        <w:rPr>
          <w:sz w:val="20"/>
          <w:szCs w:val="20"/>
        </w:rPr>
      </w:pPr>
    </w:p>
    <w:p w:rsidR="003C79CE" w:rsidRPr="006441F6" w:rsidRDefault="003C79CE" w:rsidP="003C79CE">
      <w:pPr>
        <w:rPr>
          <w:sz w:val="20"/>
          <w:szCs w:val="20"/>
        </w:rPr>
      </w:pPr>
    </w:p>
    <w:p w:rsidR="003C79CE" w:rsidRPr="006441F6" w:rsidRDefault="003C79CE" w:rsidP="003C79CE">
      <w:pPr>
        <w:rPr>
          <w:sz w:val="20"/>
          <w:szCs w:val="20"/>
        </w:rPr>
      </w:pPr>
    </w:p>
    <w:p w:rsidR="003C79CE" w:rsidRPr="006441F6" w:rsidRDefault="003C79CE" w:rsidP="003C79CE">
      <w:pPr>
        <w:rPr>
          <w:sz w:val="20"/>
          <w:szCs w:val="20"/>
        </w:rPr>
      </w:pPr>
    </w:p>
    <w:p w:rsidR="00E71F14" w:rsidRDefault="00E71F14">
      <w:bookmarkStart w:id="1" w:name="_GoBack"/>
      <w:bookmarkEnd w:id="1"/>
    </w:p>
    <w:sectPr w:rsidR="00E71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96"/>
    <w:rsid w:val="003C79CE"/>
    <w:rsid w:val="00E71F14"/>
    <w:rsid w:val="00E7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48A96-A4D1-4191-B5C7-710D1FAD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Lidar</dc:creator>
  <cp:keywords/>
  <dc:description/>
  <cp:lastModifiedBy>Veysel Lidar</cp:lastModifiedBy>
  <cp:revision>2</cp:revision>
  <dcterms:created xsi:type="dcterms:W3CDTF">2018-07-16T07:19:00Z</dcterms:created>
  <dcterms:modified xsi:type="dcterms:W3CDTF">2018-07-16T07:20:00Z</dcterms:modified>
</cp:coreProperties>
</file>